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4B6A72" w:rsidRDefault="00F656BA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Bc. Roman Souček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6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užívání drog mladistvými ve výchovných ústavech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6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6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7C0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057C0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4B6A72" w:rsidRDefault="00F656B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 zvolil</w:t>
            </w:r>
            <w:r w:rsidR="004B6A72" w:rsidRPr="004B6A72">
              <w:rPr>
                <w:sz w:val="22"/>
                <w:szCs w:val="22"/>
              </w:rPr>
              <w:t xml:space="preserve"> aktuální námět s jasným vztahem ke studovanému oboru</w:t>
            </w:r>
          </w:p>
          <w:p w:rsidR="003D148B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550ABF">
              <w:rPr>
                <w:sz w:val="22"/>
                <w:szCs w:val="22"/>
              </w:rPr>
              <w:t>Převažuje l</w:t>
            </w:r>
            <w:r>
              <w:rPr>
                <w:sz w:val="22"/>
                <w:szCs w:val="22"/>
              </w:rPr>
              <w:t>ogické uspořádání kapitol teoretické části</w:t>
            </w:r>
            <w:r w:rsidR="00E005AF">
              <w:rPr>
                <w:sz w:val="22"/>
                <w:szCs w:val="22"/>
              </w:rPr>
              <w:t>, jejíž zpracování nejde příliš do hloubky</w:t>
            </w:r>
          </w:p>
          <w:p w:rsidR="004B6A72" w:rsidRDefault="004B6A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zdrojů včetně cizojazyčné literatury</w:t>
            </w:r>
          </w:p>
          <w:p w:rsidR="00E005AF" w:rsidRDefault="00E00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-Precizní formulace výzkumných cílů, čitelná metodologie, realizace předvýzkumu, promyšlená konstrukce dotazníku</w:t>
            </w:r>
          </w:p>
          <w:p w:rsidR="0062569F" w:rsidRDefault="00E00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-Výsledky za</w:t>
            </w:r>
            <w:r w:rsidR="00C52161">
              <w:rPr>
                <w:sz w:val="22"/>
                <w:szCs w:val="22"/>
              </w:rPr>
              <w:t>jímavého výzkumu jsou pečlivě interpretovány v závěrečné Diskusi</w:t>
            </w:r>
            <w:r w:rsidR="00CB113E">
              <w:rPr>
                <w:sz w:val="22"/>
                <w:szCs w:val="22"/>
              </w:rPr>
              <w:t>, z perspektivy vychovatele výchovného ústavu jsou formulována doporučení pro praxi</w:t>
            </w:r>
          </w:p>
          <w:p w:rsidR="00CB113E" w:rsidRPr="004B6A72" w:rsidRDefault="00CB113E" w:rsidP="00362AB0">
            <w:pPr>
              <w:rPr>
                <w:sz w:val="22"/>
                <w:szCs w:val="22"/>
              </w:rPr>
            </w:pPr>
          </w:p>
          <w:p w:rsidR="0062569F" w:rsidRDefault="0062569F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656BA" w:rsidRDefault="00F656BA" w:rsidP="00F65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656BA">
              <w:rPr>
                <w:sz w:val="22"/>
                <w:szCs w:val="22"/>
              </w:rPr>
              <w:t>Drobné nedostatky formálního druhu</w:t>
            </w:r>
            <w:r w:rsidR="003D148B">
              <w:rPr>
                <w:sz w:val="22"/>
                <w:szCs w:val="22"/>
              </w:rPr>
              <w:t xml:space="preserve"> např. s. 10, </w:t>
            </w:r>
            <w:r w:rsidR="00E005AF">
              <w:rPr>
                <w:sz w:val="22"/>
                <w:szCs w:val="22"/>
              </w:rPr>
              <w:t>34, 51…</w:t>
            </w:r>
          </w:p>
          <w:p w:rsidR="003D148B" w:rsidRDefault="003D148B" w:rsidP="00F656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obsahuje velmi málo vlastních komentářů nebo úvah autora</w:t>
            </w:r>
          </w:p>
          <w:p w:rsidR="00B411DB" w:rsidRPr="00CB113E" w:rsidRDefault="00550AB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o specificích adolescence je zpracována spíše povrchně, v tomto případě není na místě útržkovité srovnávání přístupů různých autorů, tato část by měla být psána konzistentněji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B11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Vašem výzkumu jste zjistil, že 81% </w:t>
            </w:r>
            <w:r w:rsidR="00057C0E">
              <w:rPr>
                <w:sz w:val="22"/>
                <w:szCs w:val="22"/>
              </w:rPr>
              <w:t>respondentů uvedlo, že na jejich užívání drog nemají</w:t>
            </w:r>
            <w:r>
              <w:rPr>
                <w:sz w:val="22"/>
                <w:szCs w:val="22"/>
              </w:rPr>
              <w:t xml:space="preserve"> přátelé </w:t>
            </w:r>
            <w:r w:rsidR="00057C0E">
              <w:rPr>
                <w:sz w:val="22"/>
                <w:szCs w:val="22"/>
              </w:rPr>
              <w:t xml:space="preserve">žádný </w:t>
            </w:r>
            <w:r>
              <w:rPr>
                <w:sz w:val="22"/>
                <w:szCs w:val="22"/>
              </w:rPr>
              <w:t xml:space="preserve">vliv. </w:t>
            </w:r>
            <w:r w:rsidR="00057C0E">
              <w:rPr>
                <w:sz w:val="22"/>
                <w:szCs w:val="22"/>
              </w:rPr>
              <w:t>Bylo tomu tak i situacích, kdy tito respondenti s užíváním drog začínali?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57C0E" w:rsidRDefault="00057C0E" w:rsidP="00C50B27">
            <w:pPr>
              <w:jc w:val="center"/>
              <w:rPr>
                <w:b/>
                <w:sz w:val="22"/>
                <w:szCs w:val="22"/>
              </w:rPr>
            </w:pPr>
            <w:r w:rsidRPr="00057C0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57C0E">
              <w:rPr>
                <w:sz w:val="22"/>
                <w:szCs w:val="22"/>
              </w:rPr>
              <w:t xml:space="preserve"> </w:t>
            </w:r>
            <w:proofErr w:type="gramStart"/>
            <w:r w:rsidR="00057C0E">
              <w:rPr>
                <w:sz w:val="22"/>
                <w:szCs w:val="22"/>
              </w:rPr>
              <w:t>4.5.2018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57C0E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5EF" w:rsidRDefault="00B925EF">
      <w:r>
        <w:separator/>
      </w:r>
    </w:p>
  </w:endnote>
  <w:endnote w:type="continuationSeparator" w:id="0">
    <w:p w:rsidR="00B925EF" w:rsidRDefault="00B9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5EF" w:rsidRDefault="00B925EF">
      <w:r>
        <w:separator/>
      </w:r>
    </w:p>
  </w:footnote>
  <w:footnote w:type="continuationSeparator" w:id="0">
    <w:p w:rsidR="00B925EF" w:rsidRDefault="00B925E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03CC4"/>
    <w:multiLevelType w:val="hybridMultilevel"/>
    <w:tmpl w:val="479A4D4E"/>
    <w:lvl w:ilvl="0" w:tplc="D480E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F"/>
    <w:rsid w:val="00057C0E"/>
    <w:rsid w:val="000E2C47"/>
    <w:rsid w:val="00337890"/>
    <w:rsid w:val="00362AB0"/>
    <w:rsid w:val="003D148B"/>
    <w:rsid w:val="003F5DA2"/>
    <w:rsid w:val="004B6A72"/>
    <w:rsid w:val="00512982"/>
    <w:rsid w:val="00514664"/>
    <w:rsid w:val="00526D47"/>
    <w:rsid w:val="00550ABF"/>
    <w:rsid w:val="0055255D"/>
    <w:rsid w:val="005C219A"/>
    <w:rsid w:val="0062569F"/>
    <w:rsid w:val="006847E2"/>
    <w:rsid w:val="006A3691"/>
    <w:rsid w:val="00730C1A"/>
    <w:rsid w:val="0073474E"/>
    <w:rsid w:val="00AF45CD"/>
    <w:rsid w:val="00B411DB"/>
    <w:rsid w:val="00B925EF"/>
    <w:rsid w:val="00BA3203"/>
    <w:rsid w:val="00C03D7D"/>
    <w:rsid w:val="00C50B27"/>
    <w:rsid w:val="00C52161"/>
    <w:rsid w:val="00CB113E"/>
    <w:rsid w:val="00D62416"/>
    <w:rsid w:val="00DC1BF5"/>
    <w:rsid w:val="00E005AF"/>
    <w:rsid w:val="00E37497"/>
    <w:rsid w:val="00E709EA"/>
    <w:rsid w:val="00F6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370F7"/>
  <w15:chartTrackingRefBased/>
  <w15:docId w15:val="{BD92E46D-E350-467A-B295-51D46ED0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65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2018-05-04T12:27:00Z</dcterms:created>
  <dcterms:modified xsi:type="dcterms:W3CDTF">2018-05-04T12:27:00Z</dcterms:modified>
</cp:coreProperties>
</file>