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2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Poláková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2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CAN v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A2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2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2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C6B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6B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6B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EC6B26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C6B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EC6B2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EC6B2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15782" w:rsidP="00C21F6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zajímavým a aktuálním tématem, jež bezpochyby stojí v centru zájmu Sociální pedagogiky. Autorka dělí práce na teoretickou část a empirickou část. V rámci empirické části je prezentován výzkum, jehož hlavním cílem bylo </w:t>
            </w:r>
            <w:r w:rsidR="00D34E64" w:rsidRPr="00D34E64">
              <w:rPr>
                <w:i/>
                <w:sz w:val="22"/>
                <w:szCs w:val="22"/>
              </w:rPr>
              <w:t>zj</w:t>
            </w:r>
            <w:r w:rsidRPr="00D34E64">
              <w:rPr>
                <w:i/>
                <w:sz w:val="22"/>
                <w:szCs w:val="22"/>
              </w:rPr>
              <w:t>istit</w:t>
            </w:r>
            <w:r w:rsidRPr="00615782">
              <w:rPr>
                <w:i/>
                <w:sz w:val="22"/>
                <w:szCs w:val="22"/>
              </w:rPr>
              <w:t xml:space="preserve"> informovanost žáků na II. stupni ZŠ o problematice syndromu CAN a jeho prevenci</w:t>
            </w:r>
            <w:r>
              <w:rPr>
                <w:sz w:val="22"/>
                <w:szCs w:val="22"/>
              </w:rPr>
              <w:t>. Bohužel ačkoli je zřejmá snaha autorky o komplexní zachycení dané problematiky, otázkou zůstává, nakolik se jí podařilo stanovený cíl naplnit.</w:t>
            </w:r>
          </w:p>
          <w:p w:rsidR="00615782" w:rsidRPr="00D34E64" w:rsidRDefault="00D34E64" w:rsidP="00C21F62">
            <w:pPr>
              <w:jc w:val="both"/>
              <w:rPr>
                <w:b/>
                <w:sz w:val="22"/>
                <w:szCs w:val="22"/>
              </w:rPr>
            </w:pPr>
            <w:r w:rsidRPr="00D34E64">
              <w:rPr>
                <w:b/>
                <w:sz w:val="22"/>
                <w:szCs w:val="22"/>
              </w:rPr>
              <w:t>Silné stránky bakalářské práce:</w:t>
            </w:r>
          </w:p>
          <w:p w:rsidR="00D34E64" w:rsidRDefault="00D34E64" w:rsidP="00C21F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D34E64" w:rsidRDefault="00D34E64" w:rsidP="00C21F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vlastního dotazníku.</w:t>
            </w:r>
          </w:p>
          <w:p w:rsidR="00D34E64" w:rsidRDefault="00D34E64" w:rsidP="00C21F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teoretická část bakalářské práce.</w:t>
            </w:r>
          </w:p>
          <w:p w:rsidR="00B411DB" w:rsidRDefault="00D34E64" w:rsidP="00C21F62">
            <w:pPr>
              <w:pStyle w:val="Odstavecseseznamem"/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zachycení zkoumané problematiky (v tomto ohledu pravděpodobně na úkor zaměření na konkrétní výzkumný cíl)</w:t>
            </w:r>
          </w:p>
          <w:p w:rsidR="00B411DB" w:rsidRPr="00D34E64" w:rsidRDefault="00D34E64" w:rsidP="00C21F62">
            <w:pPr>
              <w:jc w:val="both"/>
              <w:rPr>
                <w:b/>
                <w:sz w:val="22"/>
                <w:szCs w:val="22"/>
              </w:rPr>
            </w:pPr>
            <w:r w:rsidRPr="00D34E64">
              <w:rPr>
                <w:b/>
                <w:sz w:val="22"/>
                <w:szCs w:val="22"/>
              </w:rPr>
              <w:t>Slabé stránky bakalářské práce:</w:t>
            </w:r>
          </w:p>
          <w:p w:rsidR="00EA2BB6" w:rsidRDefault="00EA2BB6" w:rsidP="00C21F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a redundantní fragmentace textu teoretické části bakalářské práce (zejména první kapitoly).</w:t>
            </w:r>
          </w:p>
          <w:p w:rsidR="00615782" w:rsidRDefault="00EA2BB6" w:rsidP="00C21F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drobné gramatické, stylistické a formální nedostatky. Vzhledem k charakteru textu by bylo vhodné volit odborný jazyk. </w:t>
            </w:r>
          </w:p>
          <w:p w:rsidR="00615782" w:rsidRDefault="00615782" w:rsidP="00C21F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V teoretické části bakalářské práce není zcela akcentován vztah jednotlivých kapitol k tématu bakalářské práce</w:t>
            </w:r>
            <w:r>
              <w:rPr>
                <w:sz w:val="22"/>
                <w:szCs w:val="22"/>
              </w:rPr>
              <w:t>.</w:t>
            </w:r>
          </w:p>
          <w:p w:rsidR="00615782" w:rsidRDefault="00615782" w:rsidP="00C21F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teoretické části bakalářské práce (např. podkapitola 1.3) by bylo vhodné postupovat precizněji a využívat více odborných zdrojů.</w:t>
            </w:r>
          </w:p>
          <w:p w:rsidR="00615782" w:rsidRDefault="00615782" w:rsidP="00C21F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Ačkoli je zřejmá snaha autorky o komplexní zachycení dané problematiky, teoretická část bakalářské práce má spíše deskriptivní charakter bez využití analýzy a syntézy.</w:t>
            </w:r>
          </w:p>
          <w:p w:rsidR="00615782" w:rsidRDefault="00615782" w:rsidP="00C21F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vymezení výzkumného problému (s. 49) a dále dílčích výzkumných cílů v kontextu hlavního výzkumného cíle.</w:t>
            </w:r>
          </w:p>
          <w:p w:rsidR="00615782" w:rsidRDefault="00615782" w:rsidP="00C21F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některých grafů (dochází k duplicitě sdělení, která jsou uvedena v grafu a také v tabulce, popř. v textu).</w:t>
            </w:r>
          </w:p>
          <w:p w:rsidR="00615782" w:rsidRDefault="00C21F62" w:rsidP="006157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Povrchní analýza</w:t>
            </w:r>
            <w:r w:rsidR="00615782">
              <w:rPr>
                <w:sz w:val="22"/>
                <w:szCs w:val="22"/>
              </w:rPr>
              <w:t xml:space="preserve"> a interpretace dat (s. 69).</w:t>
            </w:r>
          </w:p>
          <w:p w:rsidR="00615782" w:rsidRDefault="00615782" w:rsidP="006157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literatury není postupováno dle aktuální citační normy.</w:t>
            </w:r>
          </w:p>
          <w:p w:rsidR="00B411DB" w:rsidRPr="00615782" w:rsidRDefault="00B411DB" w:rsidP="00615782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D34E64" w:rsidP="00C21F62">
            <w:pPr>
              <w:jc w:val="both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Bakalářská práce splňuje požadavky standardně kladeny na tento druh textu. Bakalářkou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34E64" w:rsidRDefault="00D34E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formulovaným výzkumným cílům uveďte hlavní zjištění vašeho výzkumného šetření.</w:t>
            </w:r>
          </w:p>
          <w:p w:rsidR="00B411DB" w:rsidRPr="00C50B27" w:rsidRDefault="00D34E64" w:rsidP="00C21F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formulovat hlavní přínos Vaší b</w:t>
            </w:r>
            <w:bookmarkStart w:id="0" w:name="_GoBack"/>
            <w:bookmarkEnd w:id="0"/>
            <w:r>
              <w:rPr>
                <w:sz w:val="22"/>
                <w:szCs w:val="22"/>
              </w:rPr>
              <w:t>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6B26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6B26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EC6B2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05" w:rsidRDefault="00917205">
      <w:r>
        <w:separator/>
      </w:r>
    </w:p>
  </w:endnote>
  <w:endnote w:type="continuationSeparator" w:id="0">
    <w:p w:rsidR="00917205" w:rsidRDefault="0091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05" w:rsidRDefault="00917205">
      <w:r>
        <w:separator/>
      </w:r>
    </w:p>
  </w:footnote>
  <w:footnote w:type="continuationSeparator" w:id="0">
    <w:p w:rsidR="00917205" w:rsidRDefault="009172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5612"/>
    <w:multiLevelType w:val="hybridMultilevel"/>
    <w:tmpl w:val="2D129224"/>
    <w:lvl w:ilvl="0" w:tplc="757809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36E97"/>
    <w:multiLevelType w:val="hybridMultilevel"/>
    <w:tmpl w:val="FFD2D8E6"/>
    <w:lvl w:ilvl="0" w:tplc="7D28D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F8"/>
    <w:rsid w:val="00154F27"/>
    <w:rsid w:val="00362AB0"/>
    <w:rsid w:val="003F5DA2"/>
    <w:rsid w:val="00512982"/>
    <w:rsid w:val="00526D47"/>
    <w:rsid w:val="0055255D"/>
    <w:rsid w:val="005C219A"/>
    <w:rsid w:val="00615782"/>
    <w:rsid w:val="006847E2"/>
    <w:rsid w:val="007553A2"/>
    <w:rsid w:val="008614B3"/>
    <w:rsid w:val="00917205"/>
    <w:rsid w:val="009A27D5"/>
    <w:rsid w:val="00A75BAD"/>
    <w:rsid w:val="00B411DB"/>
    <w:rsid w:val="00B8631B"/>
    <w:rsid w:val="00BA3203"/>
    <w:rsid w:val="00C21F62"/>
    <w:rsid w:val="00C50B27"/>
    <w:rsid w:val="00CA7D64"/>
    <w:rsid w:val="00D05C79"/>
    <w:rsid w:val="00D34E64"/>
    <w:rsid w:val="00DA29F8"/>
    <w:rsid w:val="00DC1BF5"/>
    <w:rsid w:val="00E5650A"/>
    <w:rsid w:val="00E709EA"/>
    <w:rsid w:val="00EA2BB6"/>
    <w:rsid w:val="00EC6B26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2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Downloads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37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5</cp:revision>
  <cp:lastPrinted>2012-04-25T08:21:00Z</cp:lastPrinted>
  <dcterms:created xsi:type="dcterms:W3CDTF">2018-05-14T15:34:00Z</dcterms:created>
  <dcterms:modified xsi:type="dcterms:W3CDTF">2018-05-14T19:04:00Z</dcterms:modified>
</cp:coreProperties>
</file>