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273560" w:rsidRDefault="0027356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Iveta Kučerová,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73560" w:rsidRDefault="0027356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Pracovní spokojenost vychovatele dětského domova a jeho pohled na svou profesi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735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735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3560" w:rsidP="00273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273560" w:rsidP="00C50B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6847E2" w:rsidRPr="00C50B27">
              <w:rPr>
                <w:b/>
                <w:sz w:val="22"/>
                <w:szCs w:val="22"/>
              </w:rPr>
              <w:t>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27356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81124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811241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55255D" w:rsidRPr="00C50B27">
              <w:rPr>
                <w:sz w:val="22"/>
                <w:szCs w:val="22"/>
              </w:rPr>
              <w:t xml:space="preserve">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="0055255D"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="0055255D"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81124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73560" w:rsidRPr="00811241" w:rsidRDefault="00273560" w:rsidP="0081124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11241">
              <w:rPr>
                <w:sz w:val="20"/>
                <w:szCs w:val="20"/>
              </w:rPr>
              <w:t>Bakalářská práce se zabývá tématem potřebným, které má úzký vztah ke studovanému oboru.</w:t>
            </w:r>
          </w:p>
          <w:p w:rsidR="00273560" w:rsidRPr="00811241" w:rsidRDefault="00273560" w:rsidP="0081124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11241">
              <w:rPr>
                <w:sz w:val="20"/>
                <w:szCs w:val="20"/>
              </w:rPr>
              <w:t>Jako slabinu vnímám to, že v práci se spojují dvě témata (pracovní spokojenost vychovatelů a samotné vnímání vlastní profese vychovatele v dětském domově), která sama o sobě by zasluhovala samostatné  zpracování</w:t>
            </w:r>
            <w:r w:rsidR="00725AC5" w:rsidRPr="00811241">
              <w:rPr>
                <w:sz w:val="20"/>
                <w:szCs w:val="20"/>
              </w:rPr>
              <w:t>. Tomu také odpovídá určitá dis</w:t>
            </w:r>
            <w:r w:rsidR="00811241" w:rsidRPr="00811241">
              <w:rPr>
                <w:sz w:val="20"/>
                <w:szCs w:val="20"/>
              </w:rPr>
              <w:t xml:space="preserve">proporce celé teoretické části. Chybí např. kapitola věnovaná pracovní spokojenosti, i když se tato objevuje jak v názvu práce, tak ve </w:t>
            </w:r>
            <w:proofErr w:type="gramStart"/>
            <w:r w:rsidR="00811241" w:rsidRPr="00811241">
              <w:rPr>
                <w:sz w:val="20"/>
                <w:szCs w:val="20"/>
              </w:rPr>
              <w:t>formulaci  2.dílčí</w:t>
            </w:r>
            <w:proofErr w:type="gramEnd"/>
            <w:r w:rsidR="00811241" w:rsidRPr="00811241">
              <w:rPr>
                <w:sz w:val="20"/>
                <w:szCs w:val="20"/>
              </w:rPr>
              <w:t xml:space="preserve"> výzkumné otázky (str. 44).</w:t>
            </w:r>
          </w:p>
          <w:p w:rsidR="00273560" w:rsidRPr="00811241" w:rsidRDefault="00273560" w:rsidP="0081124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11241">
              <w:rPr>
                <w:sz w:val="20"/>
                <w:szCs w:val="20"/>
              </w:rPr>
              <w:t>Po stylistické stránce se v textu práce místy objevuje určitá stylistická neobratnost.</w:t>
            </w:r>
          </w:p>
          <w:p w:rsidR="00B411DB" w:rsidRPr="00811241" w:rsidRDefault="00273560" w:rsidP="0081124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11241">
              <w:rPr>
                <w:sz w:val="20"/>
                <w:szCs w:val="20"/>
              </w:rPr>
              <w:t>Určitou připomínku mám k teoretické části práce, v níž postrádáme vícezdrojová srovnání a analýzy k daným tématům.</w:t>
            </w:r>
          </w:p>
          <w:p w:rsidR="00273560" w:rsidRPr="00811241" w:rsidRDefault="00725AC5" w:rsidP="0081124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11241">
              <w:rPr>
                <w:sz w:val="20"/>
                <w:szCs w:val="20"/>
              </w:rPr>
              <w:t>P</w:t>
            </w:r>
            <w:r w:rsidR="00273560" w:rsidRPr="00811241">
              <w:rPr>
                <w:sz w:val="20"/>
                <w:szCs w:val="20"/>
              </w:rPr>
              <w:t>ři zpracování teoretické části autorka vycházela z</w:t>
            </w:r>
            <w:r w:rsidRPr="00811241">
              <w:rPr>
                <w:sz w:val="20"/>
                <w:szCs w:val="20"/>
              </w:rPr>
              <w:t xml:space="preserve">e starších zdrojů (např. Matoušek, 1999; </w:t>
            </w:r>
            <w:proofErr w:type="spellStart"/>
            <w:r w:rsidRPr="00811241">
              <w:rPr>
                <w:sz w:val="20"/>
                <w:szCs w:val="20"/>
              </w:rPr>
              <w:t>Vocilka</w:t>
            </w:r>
            <w:proofErr w:type="spellEnd"/>
            <w:r w:rsidRPr="00811241">
              <w:rPr>
                <w:sz w:val="20"/>
                <w:szCs w:val="20"/>
              </w:rPr>
              <w:t>, 1999) a rovněž jsou ve velkém počtu zastoupeny sekundární citace.</w:t>
            </w:r>
          </w:p>
          <w:p w:rsidR="00725AC5" w:rsidRPr="00811241" w:rsidRDefault="00811241" w:rsidP="0081124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11241">
              <w:rPr>
                <w:sz w:val="20"/>
                <w:szCs w:val="20"/>
              </w:rPr>
              <w:t>V praktické části své BP a</w:t>
            </w:r>
            <w:r w:rsidR="00725AC5" w:rsidRPr="00811241">
              <w:rPr>
                <w:sz w:val="20"/>
                <w:szCs w:val="20"/>
              </w:rPr>
              <w:t xml:space="preserve">utorka volí kvalitativní výzkumnou strategii a v </w:t>
            </w:r>
            <w:r w:rsidRPr="00811241">
              <w:rPr>
                <w:sz w:val="20"/>
                <w:szCs w:val="20"/>
              </w:rPr>
              <w:t>textu</w:t>
            </w:r>
            <w:r w:rsidR="00725AC5" w:rsidRPr="00811241">
              <w:rPr>
                <w:sz w:val="20"/>
                <w:szCs w:val="20"/>
              </w:rPr>
              <w:t xml:space="preserve"> jsou vysvětleny všechny potřebné kroky výzkumu.</w:t>
            </w:r>
          </w:p>
          <w:p w:rsidR="00811241" w:rsidRPr="00811241" w:rsidRDefault="00811241" w:rsidP="0081124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11241">
              <w:rPr>
                <w:sz w:val="20"/>
                <w:szCs w:val="20"/>
              </w:rPr>
              <w:t>Nejasný je pouze výběr vzorku devíti komunikačních partnerů, který autorka nijak blíže nevysvětluje a ani nezdůvodňuje kritéria tohoto výběru ve vztahu ke konceptualizaci zkoumané problematiky</w:t>
            </w:r>
          </w:p>
          <w:p w:rsidR="00725AC5" w:rsidRPr="00811241" w:rsidRDefault="00725AC5" w:rsidP="0081124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11241">
              <w:rPr>
                <w:sz w:val="20"/>
                <w:szCs w:val="20"/>
              </w:rPr>
              <w:t xml:space="preserve">Za zcela nedostatečná považuji Doporučení pro praxi (str. 65). Nepřinášejí nic nového a pohybují se opravdu ve velmi obecné rovině. </w:t>
            </w:r>
          </w:p>
          <w:p w:rsidR="00F1326B" w:rsidRPr="00273560" w:rsidRDefault="00273560" w:rsidP="00362AB0">
            <w:pPr>
              <w:rPr>
                <w:b/>
                <w:sz w:val="22"/>
                <w:szCs w:val="22"/>
              </w:rPr>
            </w:pPr>
            <w:r w:rsidRPr="00811241">
              <w:rPr>
                <w:b/>
                <w:sz w:val="20"/>
                <w:szCs w:val="20"/>
              </w:rPr>
              <w:t>Bakalářská práce je doporučena k obhajobě.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25AC5" w:rsidP="00362AB0">
            <w:pPr>
              <w:rPr>
                <w:sz w:val="22"/>
                <w:szCs w:val="22"/>
              </w:rPr>
            </w:pPr>
            <w:r w:rsidRPr="00725AC5">
              <w:rPr>
                <w:sz w:val="22"/>
                <w:szCs w:val="22"/>
              </w:rPr>
              <w:t>Objasněte poslední bod Vašich doporučení pro praxi „…disponovat větším množství pravomocí (dáno zákonem)“</w:t>
            </w:r>
            <w:r w:rsidR="00811241">
              <w:rPr>
                <w:sz w:val="22"/>
                <w:szCs w:val="22"/>
              </w:rPr>
              <w:t xml:space="preserve"> na straně 65.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3560">
              <w:rPr>
                <w:sz w:val="22"/>
                <w:szCs w:val="22"/>
              </w:rPr>
              <w:t xml:space="preserve"> 11.5. 2018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F20BD">
              <w:rPr>
                <w:sz w:val="22"/>
                <w:szCs w:val="22"/>
              </w:rPr>
              <w:t xml:space="preserve"> </w:t>
            </w:r>
            <w:r w:rsidR="00CF20BD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30" w:rsidRDefault="00DD1930">
      <w:r>
        <w:separator/>
      </w:r>
    </w:p>
  </w:endnote>
  <w:endnote w:type="continuationSeparator" w:id="0">
    <w:p w:rsidR="00DD1930" w:rsidRDefault="00DD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30" w:rsidRDefault="00DD1930">
      <w:r>
        <w:separator/>
      </w:r>
    </w:p>
  </w:footnote>
  <w:footnote w:type="continuationSeparator" w:id="0">
    <w:p w:rsidR="00DD1930" w:rsidRDefault="00DD193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21316"/>
    <w:multiLevelType w:val="hybridMultilevel"/>
    <w:tmpl w:val="AD0C4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154F27"/>
    <w:rsid w:val="00273560"/>
    <w:rsid w:val="00362AB0"/>
    <w:rsid w:val="003F5DA2"/>
    <w:rsid w:val="00512982"/>
    <w:rsid w:val="00526D47"/>
    <w:rsid w:val="0055255D"/>
    <w:rsid w:val="005A3731"/>
    <w:rsid w:val="005C219A"/>
    <w:rsid w:val="006847E2"/>
    <w:rsid w:val="00725AC5"/>
    <w:rsid w:val="007553A2"/>
    <w:rsid w:val="00811241"/>
    <w:rsid w:val="008614B3"/>
    <w:rsid w:val="00905E0C"/>
    <w:rsid w:val="009A27D5"/>
    <w:rsid w:val="00B37E48"/>
    <w:rsid w:val="00B411DB"/>
    <w:rsid w:val="00BA3203"/>
    <w:rsid w:val="00C50B27"/>
    <w:rsid w:val="00CA7D64"/>
    <w:rsid w:val="00CF20BD"/>
    <w:rsid w:val="00D05C79"/>
    <w:rsid w:val="00DC1BF5"/>
    <w:rsid w:val="00DD1930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6E0BD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11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23</TotalTime>
  <Pages>1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2018-05-04T08:54:00Z</dcterms:created>
  <dcterms:modified xsi:type="dcterms:W3CDTF">2018-05-10T14:36:00Z</dcterms:modified>
</cp:coreProperties>
</file>