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00E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Kučera</w:t>
            </w:r>
          </w:p>
        </w:tc>
      </w:tr>
      <w:tr w:rsidR="00500E81" w:rsidRPr="00C50B27" w:rsidTr="00C50B27">
        <w:tc>
          <w:tcPr>
            <w:tcW w:w="2808" w:type="dxa"/>
          </w:tcPr>
          <w:p w:rsidR="00500E81" w:rsidRPr="00C50B27" w:rsidRDefault="00500E8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00E81" w:rsidRDefault="00C00E46" w:rsidP="004B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Nebezpečné pronásledování ve virtuálním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00E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0E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75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00E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836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8367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47522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47522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4752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A35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A35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65189" w:rsidRPr="00BC3E28" w:rsidRDefault="00B65189" w:rsidP="00B65189">
            <w:pPr>
              <w:jc w:val="both"/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Silné stránky:</w:t>
            </w:r>
          </w:p>
          <w:p w:rsidR="00BC3E28" w:rsidRDefault="0096750D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téma </w:t>
            </w:r>
          </w:p>
          <w:p w:rsidR="00883672" w:rsidRPr="00BC3E28" w:rsidRDefault="00883672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zpracování</w:t>
            </w:r>
          </w:p>
          <w:p w:rsidR="0017734B" w:rsidRDefault="0017734B" w:rsidP="0017734B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BC3E28">
              <w:rPr>
                <w:rFonts w:eastAsia="Calibri"/>
                <w:sz w:val="22"/>
                <w:szCs w:val="22"/>
              </w:rPr>
              <w:t>v teoretické části práce</w:t>
            </w:r>
            <w:r w:rsidR="00C00E46">
              <w:rPr>
                <w:rFonts w:eastAsia="Calibri"/>
                <w:sz w:val="22"/>
                <w:szCs w:val="22"/>
              </w:rPr>
              <w:t xml:space="preserve"> autor</w:t>
            </w:r>
            <w:r w:rsidR="0096750D">
              <w:rPr>
                <w:rFonts w:eastAsia="Calibri"/>
                <w:sz w:val="22"/>
                <w:szCs w:val="22"/>
              </w:rPr>
              <w:t xml:space="preserve"> využívá </w:t>
            </w:r>
            <w:r w:rsidR="00475224">
              <w:rPr>
                <w:rFonts w:eastAsia="Calibri"/>
                <w:sz w:val="22"/>
                <w:szCs w:val="22"/>
              </w:rPr>
              <w:t xml:space="preserve">také cizojazyčné </w:t>
            </w:r>
            <w:r w:rsidR="009D1C98">
              <w:rPr>
                <w:rFonts w:eastAsia="Calibri"/>
                <w:sz w:val="22"/>
                <w:szCs w:val="22"/>
              </w:rPr>
              <w:t>zdroje</w:t>
            </w:r>
            <w:bookmarkStart w:id="0" w:name="_GoBack"/>
            <w:bookmarkEnd w:id="0"/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6750D" w:rsidRDefault="00B65189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nedostatky </w:t>
            </w:r>
            <w:r w:rsidR="0096750D">
              <w:rPr>
                <w:sz w:val="22"/>
                <w:szCs w:val="22"/>
              </w:rPr>
              <w:t xml:space="preserve">(překlepy, </w:t>
            </w:r>
            <w:r w:rsidR="00C00E46">
              <w:rPr>
                <w:sz w:val="22"/>
                <w:szCs w:val="22"/>
              </w:rPr>
              <w:t>pravopisné chyby, nedodržování aktuální citační normy</w:t>
            </w:r>
            <w:r w:rsidR="0096750D">
              <w:rPr>
                <w:sz w:val="22"/>
                <w:szCs w:val="22"/>
              </w:rPr>
              <w:t xml:space="preserve"> apod.)</w:t>
            </w:r>
          </w:p>
          <w:p w:rsidR="00B65189" w:rsidRDefault="00C00E46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hlubší rozpracování kapitol teoretické části práce</w:t>
            </w:r>
          </w:p>
          <w:p w:rsidR="00C00E46" w:rsidRPr="00883672" w:rsidRDefault="00C00E46" w:rsidP="00883672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simplexně pojatý dotazník</w:t>
            </w:r>
            <w:r w:rsidR="00883672">
              <w:rPr>
                <w:sz w:val="22"/>
                <w:szCs w:val="22"/>
              </w:rPr>
              <w:t xml:space="preserve">, </w:t>
            </w:r>
            <w:r w:rsidRPr="00883672">
              <w:rPr>
                <w:sz w:val="22"/>
                <w:szCs w:val="22"/>
              </w:rPr>
              <w:t xml:space="preserve">výzkum je spíše průzkumem, tvrzení respondentů </w:t>
            </w:r>
            <w:r w:rsidR="00883672">
              <w:rPr>
                <w:sz w:val="22"/>
                <w:szCs w:val="22"/>
              </w:rPr>
              <w:t>není objektivně ověřeno</w:t>
            </w:r>
            <w:r w:rsidRPr="00883672">
              <w:rPr>
                <w:sz w:val="22"/>
                <w:szCs w:val="22"/>
              </w:rPr>
              <w:t xml:space="preserve"> náležitými položkami</w:t>
            </w:r>
            <w:r w:rsidR="00883672">
              <w:rPr>
                <w:sz w:val="22"/>
                <w:szCs w:val="22"/>
              </w:rPr>
              <w:t xml:space="preserve"> </w:t>
            </w:r>
            <w:r w:rsidR="00883672" w:rsidRPr="00883672">
              <w:rPr>
                <w:sz w:val="22"/>
                <w:szCs w:val="22"/>
              </w:rPr>
              <w:t>(</w:t>
            </w:r>
            <w:r w:rsidR="00883672">
              <w:rPr>
                <w:sz w:val="22"/>
                <w:szCs w:val="22"/>
              </w:rPr>
              <w:t xml:space="preserve">např. v oblasti </w:t>
            </w:r>
            <w:r w:rsidR="00883672" w:rsidRPr="00883672">
              <w:rPr>
                <w:sz w:val="22"/>
                <w:szCs w:val="22"/>
              </w:rPr>
              <w:t>informovanost</w:t>
            </w:r>
            <w:r w:rsidR="00883672">
              <w:rPr>
                <w:sz w:val="22"/>
                <w:szCs w:val="22"/>
              </w:rPr>
              <w:t>i</w:t>
            </w:r>
            <w:r w:rsidR="00883672" w:rsidRPr="00883672">
              <w:rPr>
                <w:sz w:val="22"/>
                <w:szCs w:val="22"/>
              </w:rPr>
              <w:t xml:space="preserve"> o </w:t>
            </w:r>
            <w:proofErr w:type="spellStart"/>
            <w:r w:rsidR="00883672" w:rsidRPr="00883672">
              <w:rPr>
                <w:sz w:val="22"/>
                <w:szCs w:val="22"/>
              </w:rPr>
              <w:t>stalkingu</w:t>
            </w:r>
            <w:proofErr w:type="spellEnd"/>
            <w:r w:rsidR="00883672" w:rsidRPr="00883672">
              <w:rPr>
                <w:sz w:val="22"/>
                <w:szCs w:val="22"/>
              </w:rPr>
              <w:t xml:space="preserve"> apod.)</w:t>
            </w:r>
          </w:p>
          <w:p w:rsidR="00C00E46" w:rsidRDefault="00475224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stanovení</w:t>
            </w:r>
            <w:r w:rsidR="00C00E46">
              <w:rPr>
                <w:sz w:val="22"/>
                <w:szCs w:val="22"/>
              </w:rPr>
              <w:t xml:space="preserve"> hypotéz (např. </w:t>
            </w:r>
            <w:r w:rsidR="00883672">
              <w:rPr>
                <w:sz w:val="22"/>
                <w:szCs w:val="22"/>
              </w:rPr>
              <w:t xml:space="preserve">je zjišťována závislost </w:t>
            </w:r>
            <w:r w:rsidR="00C00E46">
              <w:rPr>
                <w:sz w:val="22"/>
                <w:szCs w:val="22"/>
              </w:rPr>
              <w:t xml:space="preserve">výskytu </w:t>
            </w:r>
            <w:proofErr w:type="spellStart"/>
            <w:r w:rsidR="00C00E46">
              <w:rPr>
                <w:sz w:val="22"/>
                <w:szCs w:val="22"/>
              </w:rPr>
              <w:t>stalkingu</w:t>
            </w:r>
            <w:proofErr w:type="spellEnd"/>
            <w:r w:rsidR="00C00E46">
              <w:rPr>
                <w:sz w:val="22"/>
                <w:szCs w:val="22"/>
              </w:rPr>
              <w:t xml:space="preserve"> na pohlaví, přestože většinu výzkumného vzorku tvoří ženy)</w:t>
            </w:r>
          </w:p>
          <w:p w:rsidR="00C00E46" w:rsidRDefault="00C00E46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pomineme-li samotn</w:t>
            </w:r>
            <w:r w:rsidR="00475224">
              <w:rPr>
                <w:sz w:val="22"/>
                <w:szCs w:val="22"/>
              </w:rPr>
              <w:t>é výpočty, které mohly být zařazeny spíše jako součást</w:t>
            </w:r>
            <w:r>
              <w:rPr>
                <w:sz w:val="22"/>
                <w:szCs w:val="22"/>
              </w:rPr>
              <w:t xml:space="preserve"> přílohy, lze hodnotit rozsah empirické části práce jako hraniční</w:t>
            </w:r>
          </w:p>
          <w:p w:rsidR="00B65189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C00E46">
              <w:rPr>
                <w:sz w:val="22"/>
                <w:szCs w:val="22"/>
              </w:rPr>
              <w:t xml:space="preserve"> s n</w:t>
            </w:r>
            <w:r w:rsidR="00883672">
              <w:rPr>
                <w:sz w:val="22"/>
                <w:szCs w:val="22"/>
              </w:rPr>
              <w:t xml:space="preserve">ávrhem klasifikace stupněm </w:t>
            </w:r>
            <w:r w:rsidR="00C00E4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83672" w:rsidRPr="00C50B27" w:rsidRDefault="00883672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00E46">
              <w:rPr>
                <w:sz w:val="22"/>
                <w:szCs w:val="22"/>
              </w:rPr>
              <w:t xml:space="preserve">a základě </w:t>
            </w:r>
            <w:r>
              <w:rPr>
                <w:sz w:val="22"/>
                <w:szCs w:val="22"/>
              </w:rPr>
              <w:t>jakých skutečností</w:t>
            </w:r>
            <w:r w:rsidR="00C00E46">
              <w:rPr>
                <w:sz w:val="22"/>
                <w:szCs w:val="22"/>
              </w:rPr>
              <w:t xml:space="preserve"> byly stanoveny výzkumné cíle a hypotézy?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8836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6750D">
              <w:rPr>
                <w:sz w:val="22"/>
                <w:szCs w:val="22"/>
              </w:rPr>
              <w:t xml:space="preserve"> 13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00E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75224">
              <w:rPr>
                <w:sz w:val="22"/>
                <w:szCs w:val="22"/>
              </w:rPr>
              <w:t xml:space="preserve"> Šalenová v. r. </w:t>
            </w:r>
          </w:p>
        </w:tc>
      </w:tr>
    </w:tbl>
    <w:p w:rsidR="006847E2" w:rsidRDefault="006847E2"/>
    <w:sectPr w:rsidR="006847E2" w:rsidSect="0071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CCD" w:rsidRDefault="00350CCD">
      <w:r>
        <w:separator/>
      </w:r>
    </w:p>
  </w:endnote>
  <w:endnote w:type="continuationSeparator" w:id="0">
    <w:p w:rsidR="00350CCD" w:rsidRDefault="0035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CCD" w:rsidRDefault="00350CCD">
      <w:r>
        <w:separator/>
      </w:r>
    </w:p>
  </w:footnote>
  <w:footnote w:type="continuationSeparator" w:id="0">
    <w:p w:rsidR="00350CCD" w:rsidRDefault="00350CC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5189"/>
    <w:rsid w:val="000238E8"/>
    <w:rsid w:val="000D1632"/>
    <w:rsid w:val="000E2C47"/>
    <w:rsid w:val="00100ECF"/>
    <w:rsid w:val="0017734B"/>
    <w:rsid w:val="00180E4E"/>
    <w:rsid w:val="002567D7"/>
    <w:rsid w:val="002C773A"/>
    <w:rsid w:val="00350CCD"/>
    <w:rsid w:val="00362AB0"/>
    <w:rsid w:val="003F5DA2"/>
    <w:rsid w:val="00475224"/>
    <w:rsid w:val="00500E81"/>
    <w:rsid w:val="00512982"/>
    <w:rsid w:val="00514664"/>
    <w:rsid w:val="00526D47"/>
    <w:rsid w:val="0055255D"/>
    <w:rsid w:val="005C219A"/>
    <w:rsid w:val="006847E2"/>
    <w:rsid w:val="00717811"/>
    <w:rsid w:val="00730C1A"/>
    <w:rsid w:val="007C156D"/>
    <w:rsid w:val="00883672"/>
    <w:rsid w:val="008C0ABC"/>
    <w:rsid w:val="009249FF"/>
    <w:rsid w:val="0096750D"/>
    <w:rsid w:val="009D1C98"/>
    <w:rsid w:val="00AA5664"/>
    <w:rsid w:val="00B239F4"/>
    <w:rsid w:val="00B411DB"/>
    <w:rsid w:val="00B65189"/>
    <w:rsid w:val="00BA3203"/>
    <w:rsid w:val="00BA3533"/>
    <w:rsid w:val="00BC3E28"/>
    <w:rsid w:val="00C00E46"/>
    <w:rsid w:val="00C03D7D"/>
    <w:rsid w:val="00C1314A"/>
    <w:rsid w:val="00C50930"/>
    <w:rsid w:val="00C50B27"/>
    <w:rsid w:val="00CC0A2D"/>
    <w:rsid w:val="00D62416"/>
    <w:rsid w:val="00DC1BF5"/>
    <w:rsid w:val="00E17AA1"/>
    <w:rsid w:val="00E709EA"/>
    <w:rsid w:val="00ED2CB2"/>
    <w:rsid w:val="00F96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FBB01"/>
  <w15:docId w15:val="{129C713E-B4BA-4133-AC2A-A9690495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CC0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C0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cument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2018-05-14T12:39:00Z</cp:lastPrinted>
  <dcterms:created xsi:type="dcterms:W3CDTF">2018-05-15T10:28:00Z</dcterms:created>
  <dcterms:modified xsi:type="dcterms:W3CDTF">2018-05-15T10:30:00Z</dcterms:modified>
</cp:coreProperties>
</file>