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0913" w:rsidRPr="00510913">
        <w:rPr>
          <w:b/>
          <w:i/>
          <w:sz w:val="22"/>
          <w:szCs w:val="22"/>
        </w:rPr>
        <w:t>Koňaříková Daniela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0D4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0913" w:rsidRPr="00510913">
        <w:rPr>
          <w:b/>
          <w:i/>
          <w:sz w:val="22"/>
          <w:szCs w:val="22"/>
        </w:rPr>
        <w:t>Zásoby a jejich sledování, posouzení vhodnosti jednotlivých způsobů účtování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b/>
                <w:snapToGrid w:val="0"/>
                <w:color w:val="000000"/>
              </w:rPr>
            </w:r>
            <w:r w:rsidR="008E2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E89">
              <w:rPr>
                <w:snapToGrid w:val="0"/>
                <w:color w:val="000000"/>
              </w:rPr>
            </w:r>
            <w:r w:rsidR="008E2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56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5686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D0BA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913" w:rsidRPr="00510913">
        <w:rPr>
          <w:i/>
          <w:noProof/>
        </w:rPr>
        <w:t>Cílem práce je analýza zásob a jejich sledování</w:t>
      </w:r>
      <w:r w:rsidR="00510913">
        <w:rPr>
          <w:i/>
          <w:noProof/>
        </w:rPr>
        <w:t xml:space="preserve"> a </w:t>
      </w:r>
      <w:r w:rsidR="00510913" w:rsidRPr="00510913">
        <w:rPr>
          <w:i/>
          <w:noProof/>
        </w:rPr>
        <w:t>posouzení vhodnosti jednotlivých způsobů účtování</w:t>
      </w:r>
      <w:r w:rsidR="008E2E89">
        <w:rPr>
          <w:i/>
          <w:noProof/>
        </w:rPr>
        <w:t xml:space="preserve"> o nich.</w:t>
      </w:r>
      <w:r w:rsidR="00510913" w:rsidRPr="00510913">
        <w:rPr>
          <w:i/>
          <w:noProof/>
        </w:rPr>
        <w:t xml:space="preserve"> </w:t>
      </w:r>
      <w:r w:rsidR="00CD4D4E">
        <w:rPr>
          <w:i/>
          <w:noProof/>
        </w:rPr>
        <w:t>Bakalářsk</w:t>
      </w:r>
      <w:r w:rsidR="00A660D4" w:rsidRPr="00A660D4">
        <w:rPr>
          <w:i/>
          <w:noProof/>
        </w:rPr>
        <w:t xml:space="preserve">á práce splňuje cíle práce, které jsou vytyčeny v její úvodní části. Jednotlivé kapitoly na sebe navazují logicky. </w:t>
      </w:r>
      <w:r w:rsidR="00CD4D4E">
        <w:rPr>
          <w:i/>
          <w:noProof/>
        </w:rPr>
        <w:t>Analytická</w:t>
      </w:r>
      <w:r w:rsidR="00A660D4" w:rsidRPr="00A660D4">
        <w:rPr>
          <w:i/>
          <w:noProof/>
        </w:rPr>
        <w:t xml:space="preserve"> část využívá poznatky z</w:t>
      </w:r>
      <w:r w:rsidR="00CD4D4E">
        <w:rPr>
          <w:i/>
          <w:noProof/>
        </w:rPr>
        <w:t> </w:t>
      </w:r>
      <w:r w:rsidR="00A660D4" w:rsidRPr="00A660D4">
        <w:rPr>
          <w:i/>
          <w:noProof/>
        </w:rPr>
        <w:t>předchozí</w:t>
      </w:r>
      <w:r w:rsidR="00CD4D4E">
        <w:rPr>
          <w:i/>
          <w:noProof/>
        </w:rPr>
        <w:t xml:space="preserve"> teoretické části.</w:t>
      </w:r>
      <w:r w:rsidR="007D0BA3" w:rsidRPr="007D0BA3">
        <w:rPr>
          <w:i/>
          <w:noProof/>
        </w:rPr>
        <w:t xml:space="preserve">Prezentace vlastních myšlenek i celková úroveň vyjadřování je na </w:t>
      </w:r>
      <w:r w:rsidR="006D5686">
        <w:rPr>
          <w:i/>
          <w:noProof/>
        </w:rPr>
        <w:t>průměrné</w:t>
      </w:r>
      <w:r w:rsidR="007D0BA3" w:rsidRPr="007D0BA3">
        <w:rPr>
          <w:i/>
          <w:noProof/>
        </w:rPr>
        <w:t xml:space="preserve"> úrovni.</w:t>
      </w:r>
    </w:p>
    <w:p w:rsidR="006D5686" w:rsidRDefault="006D5686" w:rsidP="003E1491">
      <w:pPr>
        <w:rPr>
          <w:i/>
        </w:rPr>
      </w:pPr>
      <w:r>
        <w:rPr>
          <w:i/>
        </w:rPr>
        <w:t xml:space="preserve">Můžete popsat rozdíly mezi českými účetními předpisy a mezinárodním účetním </w:t>
      </w:r>
      <w:proofErr w:type="spellStart"/>
      <w:r>
        <w:rPr>
          <w:i/>
        </w:rPr>
        <w:t>standartem</w:t>
      </w:r>
      <w:proofErr w:type="spellEnd"/>
      <w:r>
        <w:rPr>
          <w:i/>
        </w:rPr>
        <w:t xml:space="preserve"> </w:t>
      </w:r>
      <w:r w:rsidR="008E2E89">
        <w:rPr>
          <w:i/>
        </w:rPr>
        <w:t>"</w:t>
      </w:r>
      <w:r>
        <w:rPr>
          <w:i/>
        </w:rPr>
        <w:t>IAS 2 Zásoby</w:t>
      </w:r>
      <w:r w:rsidR="008E2E89">
        <w:rPr>
          <w:i/>
        </w:rPr>
        <w:t>"</w:t>
      </w:r>
      <w:r>
        <w:rPr>
          <w:i/>
        </w:rPr>
        <w:t xml:space="preserve"> ve vámi analyzované společnosti?</w:t>
      </w:r>
    </w:p>
    <w:p w:rsidR="006D5686" w:rsidRDefault="006D5686" w:rsidP="003E1491">
      <w:pPr>
        <w:rPr>
          <w:i/>
        </w:rPr>
      </w:pPr>
      <w:r>
        <w:rPr>
          <w:i/>
        </w:rPr>
        <w:t xml:space="preserve">Jak by se společnost měla vyvarovat </w:t>
      </w:r>
      <w:r w:rsidR="008E2E89">
        <w:rPr>
          <w:i/>
        </w:rPr>
        <w:t xml:space="preserve">držení </w:t>
      </w:r>
      <w:r>
        <w:rPr>
          <w:i/>
        </w:rPr>
        <w:t>nadměrný</w:t>
      </w:r>
      <w:r w:rsidR="008E2E89">
        <w:rPr>
          <w:i/>
        </w:rPr>
        <w:t>ch</w:t>
      </w:r>
      <w:r>
        <w:rPr>
          <w:i/>
        </w:rPr>
        <w:t xml:space="preserve"> zásob</w:t>
      </w:r>
      <w:bookmarkStart w:id="8" w:name="_GoBack"/>
      <w:bookmarkEnd w:id="8"/>
      <w:r>
        <w:rPr>
          <w:i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2E89">
        <w:rPr>
          <w:i/>
        </w:rPr>
      </w:r>
      <w:r w:rsidR="008E2E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2E89">
        <w:rPr>
          <w:i/>
        </w:rPr>
      </w:r>
      <w:r w:rsidR="008E2E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1972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D29FB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109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5686"/>
    <w:rsid w:val="006F1B78"/>
    <w:rsid w:val="00727728"/>
    <w:rsid w:val="007358A5"/>
    <w:rsid w:val="00743C53"/>
    <w:rsid w:val="00747CA6"/>
    <w:rsid w:val="00750650"/>
    <w:rsid w:val="00762294"/>
    <w:rsid w:val="0076724C"/>
    <w:rsid w:val="007D0BA3"/>
    <w:rsid w:val="007D3E97"/>
    <w:rsid w:val="007D6146"/>
    <w:rsid w:val="00812F58"/>
    <w:rsid w:val="008375DD"/>
    <w:rsid w:val="00837ABF"/>
    <w:rsid w:val="00861229"/>
    <w:rsid w:val="008664B3"/>
    <w:rsid w:val="00873AF9"/>
    <w:rsid w:val="00881972"/>
    <w:rsid w:val="008875A8"/>
    <w:rsid w:val="00897167"/>
    <w:rsid w:val="008B6839"/>
    <w:rsid w:val="008D5A6F"/>
    <w:rsid w:val="008E2E89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60D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29D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4D4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693860-44AD-431E-B85E-3A05B9C3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Paseková Marie</cp:lastModifiedBy>
  <cp:revision>5</cp:revision>
  <cp:lastPrinted>2014-07-24T08:52:00Z</cp:lastPrinted>
  <dcterms:created xsi:type="dcterms:W3CDTF">2018-05-18T11:17:00Z</dcterms:created>
  <dcterms:modified xsi:type="dcterms:W3CDTF">2018-05-18T14:00:00Z</dcterms:modified>
</cp:coreProperties>
</file>