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E360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4E360E">
              <w:rPr>
                <w:rFonts w:ascii="Times New Roman" w:hAnsi="Times New Roman" w:cs="Times New Roman"/>
                <w:b/>
              </w:rPr>
              <w:t>Bc. Romana Burešová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E360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E360E">
              <w:rPr>
                <w:rFonts w:ascii="Times New Roman" w:hAnsi="Times New Roman" w:cs="Times New Roman"/>
              </w:rPr>
              <w:t>N2901 Chemie a technologie potravin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E360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E360E">
              <w:rPr>
                <w:rFonts w:ascii="Times New Roman" w:hAnsi="Times New Roman" w:cs="Times New Roman"/>
              </w:rPr>
              <w:t>Technologie potravin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E360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E360E">
              <w:rPr>
                <w:rFonts w:ascii="Times New Roman" w:hAnsi="Times New Roman" w:cs="Times New Roman"/>
              </w:rPr>
              <w:t>UTP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E360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E360E">
              <w:rPr>
                <w:rFonts w:ascii="Times New Roman" w:hAnsi="Times New Roman" w:cs="Times New Roman"/>
              </w:rPr>
              <w:t>Prof. Ing. Lubomír Lapčík,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E360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E360E">
              <w:rPr>
                <w:rFonts w:ascii="Times New Roman" w:hAnsi="Times New Roman" w:cs="Times New Roman"/>
              </w:rPr>
              <w:t>Doc. Mgr. Barbora Lapčíková,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E360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E360E">
              <w:rPr>
                <w:rFonts w:ascii="Times New Roman" w:hAnsi="Times New Roman" w:cs="Times New Roman"/>
              </w:rPr>
              <w:t>2017/18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4E360E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E360E">
              <w:rPr>
                <w:rFonts w:ascii="Times New Roman" w:hAnsi="Times New Roman" w:cs="Times New Roman"/>
                <w:sz w:val="24"/>
              </w:rPr>
              <w:t>Enkapsulace vitamínu C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0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310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31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310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31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310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31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13F8E" w:rsidRPr="005F2D2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31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13F8E" w:rsidRPr="005F2D2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31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bookmarkStart w:id="1" w:name="_GoBack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13F8E" w:rsidRPr="005F2D2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31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310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31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310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31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A3108">
              <w:rPr>
                <w:rFonts w:ascii="Times New Roman" w:hAnsi="Times New Roman" w:cs="Times New Roman"/>
                <w:b/>
                <w:sz w:val="28"/>
              </w:rPr>
            </w:r>
            <w:r w:rsidR="005A310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8D4" w:rsidRDefault="007E7A9D" w:rsidP="004E360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E360E">
              <w:t>Předložená diplomová práce Bc. Romany Burešové se zabývá</w:t>
            </w:r>
            <w:r w:rsidR="00CA18D4">
              <w:t xml:space="preserve"> enkapsulací</w:t>
            </w:r>
            <w:r w:rsidR="004E360E">
              <w:t xml:space="preserve"> vitamínu C</w:t>
            </w:r>
            <w:r w:rsidR="00CA18D4">
              <w:t xml:space="preserve"> ve formě lipozomálních micel a fyzikálně-chemickou charakterizací takto připravených vzorků</w:t>
            </w:r>
            <w:r w:rsidR="004D748E">
              <w:t xml:space="preserve"> z důvod</w:t>
            </w:r>
            <w:r w:rsidR="00313CD6">
              <w:t>u</w:t>
            </w:r>
            <w:r w:rsidR="004D748E">
              <w:t xml:space="preserve"> zjištění případných </w:t>
            </w:r>
            <w:r w:rsidR="00313CD6">
              <w:t xml:space="preserve">teplotních </w:t>
            </w:r>
            <w:r w:rsidR="004D748E">
              <w:t>změn při skladování.</w:t>
            </w:r>
            <w:r w:rsidR="004E360E">
              <w:t xml:space="preserve"> Teoretická část </w:t>
            </w:r>
            <w:r w:rsidR="00313CD6">
              <w:t>se zabývá</w:t>
            </w:r>
            <w:r w:rsidR="004E360E">
              <w:t xml:space="preserve"> význam</w:t>
            </w:r>
            <w:r w:rsidR="00313CD6">
              <w:t>em</w:t>
            </w:r>
            <w:r w:rsidR="004E360E">
              <w:t xml:space="preserve"> vitamínu C ve výživě člověk a enkapsulac</w:t>
            </w:r>
            <w:r w:rsidR="00313CD6">
              <w:t>í</w:t>
            </w:r>
            <w:r w:rsidR="00CA18D4">
              <w:t>, jako metod</w:t>
            </w:r>
            <w:r w:rsidR="00313CD6">
              <w:t>ě</w:t>
            </w:r>
            <w:r w:rsidR="00CA18D4">
              <w:t xml:space="preserve"> zapouzdření důležitých živin pro udržení jejich vlastností v přirozené formě.  Jsou zde popsány různé metody přípravy enkapsulace pomocí fyzikálně-chemických postupů včetně mechanismu vstřebá</w:t>
            </w:r>
            <w:r w:rsidR="005720AB">
              <w:t>vá</w:t>
            </w:r>
            <w:r w:rsidR="00CA18D4">
              <w:t>ní do organismu.</w:t>
            </w:r>
          </w:p>
          <w:p w:rsidR="005720AB" w:rsidRDefault="004E360E" w:rsidP="004E360E">
            <w:r>
              <w:t>Použitá literatura je aktuální a vhodně citovaná v textu. Praktická část zahrnuje výčet použitých</w:t>
            </w:r>
            <w:r w:rsidR="005720AB">
              <w:t xml:space="preserve"> měřících </w:t>
            </w:r>
            <w:r>
              <w:t>technik a postupů stanovení. Výsledky jsou uvedeny v tabulkách a znázorněny v grafech a vhodně komentovány a diskutovány.</w:t>
            </w:r>
            <w:r w:rsidR="005720AB">
              <w:t xml:space="preserve"> Zde mám několik připomínek:</w:t>
            </w:r>
          </w:p>
          <w:p w:rsidR="004D748E" w:rsidRDefault="004D748E" w:rsidP="004E360E">
            <w:r>
              <w:t xml:space="preserve">- </w:t>
            </w:r>
            <w:r w:rsidR="005720AB">
              <w:t>hodnota koeficientu konzistence  je uvedena bez jednotky</w:t>
            </w:r>
            <w:r w:rsidR="00C74C57">
              <w:t xml:space="preserve"> (tabulky 5,6,7,8)</w:t>
            </w:r>
            <w:r w:rsidR="005720AB">
              <w:t>.</w:t>
            </w:r>
            <w:r w:rsidR="004E360E">
              <w:t xml:space="preserve"> </w:t>
            </w:r>
          </w:p>
          <w:p w:rsidR="004D748E" w:rsidRDefault="00063D07" w:rsidP="004E360E">
            <w:r>
              <w:t>-</w:t>
            </w:r>
            <w:r w:rsidR="00D07915">
              <w:t xml:space="preserve"> str. 42, Princip metody DSC není zcela výstižný. TG zřejmě měřena nebyla.</w:t>
            </w:r>
          </w:p>
          <w:p w:rsidR="00D07915" w:rsidRDefault="00D07915" w:rsidP="004E360E">
            <w:r>
              <w:t xml:space="preserve">- str. 53, TEM - obrázek 11 není </w:t>
            </w:r>
            <w:r w:rsidR="00313CD6">
              <w:t>komentován ani diskutován</w:t>
            </w:r>
            <w:r>
              <w:t>.</w:t>
            </w:r>
          </w:p>
          <w:p w:rsidR="003219C3" w:rsidRDefault="003219C3" w:rsidP="004E360E">
            <w:r>
              <w:t xml:space="preserve">-str. 67, </w:t>
            </w:r>
            <w:r w:rsidR="00C070A2">
              <w:t xml:space="preserve">u </w:t>
            </w:r>
            <w:r>
              <w:t>citace 65 není uvedeno o co se jedná.</w:t>
            </w:r>
          </w:p>
          <w:p w:rsidR="00A3668A" w:rsidRPr="00A3668A" w:rsidRDefault="004E360E" w:rsidP="003219C3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Práce obsahuje 7 kapitol a závěr, kde jsou shrnuty dosažené cíle v souladu se zadáním diplomové práce. V práci jsou použity relevantní zdroje v počtu </w:t>
            </w:r>
            <w:r w:rsidR="005720AB">
              <w:t>65</w:t>
            </w:r>
            <w:r>
              <w:t>. Po formální stránce práce splňuje požadavky na takovou práci kladené. Z jazykového hlediska je práce čtivá, logicky strukturovaná, bez gramatických chyb</w:t>
            </w:r>
            <w:r w:rsidR="003219C3">
              <w:t xml:space="preserve">, </w:t>
            </w:r>
            <w:r>
              <w:t>a proto ji hodnotím známkou "A výborně " a doporučuji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07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63D07">
              <w:t xml:space="preserve">1. </w:t>
            </w:r>
            <w:r w:rsidR="00B63912">
              <w:t>J</w:t>
            </w:r>
            <w:r w:rsidR="00063D07">
              <w:t>aká je jednotka koeficientu konzistence?</w:t>
            </w:r>
          </w:p>
          <w:p w:rsidR="003219C3" w:rsidRDefault="00063D07" w:rsidP="00D465A9">
            <w:r>
              <w:t>2.Str. 48, Obr. 8. Čím si vysvětlujete významný pokles zeta potenciálu při 40°C a objemu CMC 2 ml?  o jaký vzorek se jedná? Z tabulky 4 toto není patrné.</w:t>
            </w:r>
          </w:p>
          <w:p w:rsidR="00A3668A" w:rsidRDefault="003219C3" w:rsidP="00D465A9">
            <w:r>
              <w:t>3. Můžete vysvětlit princip DSC analýzy a její využití v potravinářství?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063D07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063D07">
        <w:t>9. 5. 2018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108" w:rsidRDefault="005A3108" w:rsidP="006D48B2">
      <w:pPr>
        <w:spacing w:after="0" w:line="240" w:lineRule="auto"/>
      </w:pPr>
      <w:r>
        <w:separator/>
      </w:r>
    </w:p>
  </w:endnote>
  <w:endnote w:type="continuationSeparator" w:id="0">
    <w:p w:rsidR="005A3108" w:rsidRDefault="005A310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13F8E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13F8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108" w:rsidRDefault="005A3108" w:rsidP="006D48B2">
      <w:pPr>
        <w:spacing w:after="0" w:line="240" w:lineRule="auto"/>
      </w:pPr>
      <w:r>
        <w:separator/>
      </w:r>
    </w:p>
  </w:footnote>
  <w:footnote w:type="continuationSeparator" w:id="0">
    <w:p w:rsidR="005A3108" w:rsidRDefault="005A310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63D07"/>
    <w:rsid w:val="000F682C"/>
    <w:rsid w:val="00197BF8"/>
    <w:rsid w:val="002507C0"/>
    <w:rsid w:val="002E0174"/>
    <w:rsid w:val="00313CD6"/>
    <w:rsid w:val="003219C3"/>
    <w:rsid w:val="00372AD0"/>
    <w:rsid w:val="003A6454"/>
    <w:rsid w:val="00455546"/>
    <w:rsid w:val="004B76D9"/>
    <w:rsid w:val="004D748E"/>
    <w:rsid w:val="004E360E"/>
    <w:rsid w:val="005720AB"/>
    <w:rsid w:val="005A3108"/>
    <w:rsid w:val="005F2D24"/>
    <w:rsid w:val="006D48B2"/>
    <w:rsid w:val="00735679"/>
    <w:rsid w:val="007E7A9D"/>
    <w:rsid w:val="008527D7"/>
    <w:rsid w:val="00912611"/>
    <w:rsid w:val="009E628A"/>
    <w:rsid w:val="00A0542D"/>
    <w:rsid w:val="00A3668A"/>
    <w:rsid w:val="00B63912"/>
    <w:rsid w:val="00C070A2"/>
    <w:rsid w:val="00C13F8E"/>
    <w:rsid w:val="00C74C57"/>
    <w:rsid w:val="00CA18D4"/>
    <w:rsid w:val="00D07915"/>
    <w:rsid w:val="00D465A9"/>
    <w:rsid w:val="00D9546B"/>
    <w:rsid w:val="00DD0CF3"/>
    <w:rsid w:val="00DE7746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A72E84-E012-4596-87B6-27FB1C84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286C-1842-4969-9F07-9464C40B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Lapčíková Barbora</cp:lastModifiedBy>
  <cp:revision>7</cp:revision>
  <dcterms:created xsi:type="dcterms:W3CDTF">2018-05-09T08:25:00Z</dcterms:created>
  <dcterms:modified xsi:type="dcterms:W3CDTF">2018-05-09T12:33:00Z</dcterms:modified>
</cp:coreProperties>
</file>