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C199E">
        <w:rPr>
          <w:b/>
          <w:i/>
          <w:sz w:val="22"/>
          <w:szCs w:val="22"/>
        </w:rPr>
        <w:t>Bc. Veronika Ježková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E60D6">
        <w:rPr>
          <w:b/>
          <w:i/>
          <w:sz w:val="22"/>
          <w:szCs w:val="22"/>
        </w:rPr>
        <w:t xml:space="preserve"> doc. Ing. Adriana Knápková,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E60D6">
        <w:rPr>
          <w:b/>
          <w:i/>
          <w:sz w:val="22"/>
          <w:szCs w:val="22"/>
        </w:rPr>
        <w:t xml:space="preserve"> 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C199E">
        <w:rPr>
          <w:b/>
          <w:i/>
          <w:sz w:val="22"/>
          <w:szCs w:val="22"/>
        </w:rPr>
        <w:t>Implementace konceptu EVA do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b/>
                <w:snapToGrid w:val="0"/>
                <w:color w:val="000000"/>
              </w:rPr>
            </w:r>
            <w:r w:rsidR="00506E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snapToGrid w:val="0"/>
                <w:color w:val="000000"/>
              </w:rPr>
            </w:r>
            <w:r w:rsidR="00506E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snapToGrid w:val="0"/>
                <w:color w:val="000000"/>
              </w:rPr>
            </w:r>
            <w:r w:rsidR="00506E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snapToGrid w:val="0"/>
                <w:color w:val="000000"/>
              </w:rPr>
            </w:r>
            <w:r w:rsidR="00506E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b/>
                <w:snapToGrid w:val="0"/>
                <w:color w:val="000000"/>
              </w:rPr>
            </w:r>
            <w:r w:rsidR="00506E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snapToGrid w:val="0"/>
                <w:color w:val="000000"/>
              </w:rPr>
            </w:r>
            <w:r w:rsidR="00506E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snapToGrid w:val="0"/>
                <w:color w:val="000000"/>
              </w:rPr>
            </w:r>
            <w:r w:rsidR="00506E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snapToGrid w:val="0"/>
                <w:color w:val="000000"/>
              </w:rPr>
            </w:r>
            <w:r w:rsidR="00506E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snapToGrid w:val="0"/>
                <w:color w:val="000000"/>
              </w:rPr>
            </w:r>
            <w:r w:rsidR="00506E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b/>
                <w:snapToGrid w:val="0"/>
                <w:color w:val="000000"/>
              </w:rPr>
            </w:r>
            <w:r w:rsidR="00506E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snapToGrid w:val="0"/>
                <w:color w:val="000000"/>
              </w:rPr>
            </w:r>
            <w:r w:rsidR="00506E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snapToGrid w:val="0"/>
                <w:color w:val="000000"/>
              </w:rPr>
            </w:r>
            <w:r w:rsidR="00506E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snapToGrid w:val="0"/>
                <w:color w:val="000000"/>
              </w:rPr>
            </w:r>
            <w:r w:rsidR="00506E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b/>
                <w:snapToGrid w:val="0"/>
                <w:color w:val="000000"/>
              </w:rPr>
            </w:r>
            <w:r w:rsidR="00506E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snapToGrid w:val="0"/>
                <w:color w:val="000000"/>
              </w:rPr>
            </w:r>
            <w:r w:rsidR="00506E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snapToGrid w:val="0"/>
                <w:color w:val="000000"/>
              </w:rPr>
            </w:r>
            <w:r w:rsidR="00506E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snapToGrid w:val="0"/>
                <w:color w:val="000000"/>
              </w:rPr>
            </w:r>
            <w:r w:rsidR="00506E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snapToGrid w:val="0"/>
                <w:color w:val="000000"/>
              </w:rPr>
            </w:r>
            <w:r w:rsidR="00506E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snapToGrid w:val="0"/>
                <w:color w:val="000000"/>
              </w:rPr>
            </w:r>
            <w:r w:rsidR="00506E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b/>
                <w:snapToGrid w:val="0"/>
                <w:color w:val="000000"/>
              </w:rPr>
            </w:r>
            <w:r w:rsidR="00506E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snapToGrid w:val="0"/>
                <w:color w:val="000000"/>
              </w:rPr>
            </w:r>
            <w:r w:rsidR="00506E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snapToGrid w:val="0"/>
                <w:color w:val="000000"/>
              </w:rPr>
            </w:r>
            <w:r w:rsidR="00506E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snapToGrid w:val="0"/>
                <w:color w:val="000000"/>
              </w:rPr>
            </w:r>
            <w:r w:rsidR="00506E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snapToGrid w:val="0"/>
                <w:color w:val="000000"/>
              </w:rPr>
            </w:r>
            <w:r w:rsidR="00506E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snapToGrid w:val="0"/>
                <w:color w:val="000000"/>
              </w:rPr>
            </w:r>
            <w:r w:rsidR="00506E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snapToGrid w:val="0"/>
                <w:color w:val="000000"/>
              </w:rPr>
            </w:r>
            <w:r w:rsidR="00506E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3146">
              <w:rPr>
                <w:b/>
                <w:snapToGrid w:val="0"/>
                <w:color w:val="000000"/>
              </w:rPr>
            </w:r>
            <w:r w:rsidR="00506E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snapToGrid w:val="0"/>
                <w:color w:val="000000"/>
              </w:rPr>
            </w:r>
            <w:r w:rsidR="00506E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snapToGrid w:val="0"/>
                <w:color w:val="000000"/>
              </w:rPr>
            </w:r>
            <w:r w:rsidR="00506E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snapToGrid w:val="0"/>
                <w:color w:val="000000"/>
              </w:rPr>
            </w:r>
            <w:r w:rsidR="00506E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snapToGrid w:val="0"/>
                <w:color w:val="000000"/>
              </w:rPr>
            </w:r>
            <w:r w:rsidR="00506E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6EDA">
              <w:rPr>
                <w:snapToGrid w:val="0"/>
                <w:color w:val="000000"/>
              </w:rPr>
            </w:r>
            <w:r w:rsidR="00506E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E314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E3146">
              <w:rPr>
                <w:b/>
                <w:noProof/>
                <w:snapToGrid w:val="0"/>
                <w:color w:val="000000"/>
              </w:rPr>
              <w:t>20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A05F5" w:rsidRDefault="001C1C93" w:rsidP="005D45D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A05F5">
        <w:rPr>
          <w:i/>
        </w:rPr>
        <w:t>Hlavním cílem diplomové práce byl</w:t>
      </w:r>
      <w:r w:rsidR="005D45D5">
        <w:rPr>
          <w:i/>
        </w:rPr>
        <w:t xml:space="preserve">a implementace konceptu Ekonomické přidané hodnoty do vybrané společnosti. Teoretická část je zpracována vhodně, obsahuje literární rešerši zaměřenou na EVA a proces její implementace. V analytické části je představena společnost a odvětví, kam vybraná společnost patří včetně analýzy konkurenčních firem, což považuji za velmi důležité. Následuje finanční analýza společnosti, které je zakončena spider analýzou a zhodnocením finanční výkonnosti. V další části jsou účetní data převedena na data ekonomická, jsou vypočítány náklady kapitálu a kalkulována EVA. Všechny části jsou okomentovány a nejsou zde shledány žádné vážnější nedostatky.  Následuje část implementace EVA, která přímo navazuje na část analytickou. </w:t>
      </w:r>
      <w:r w:rsidR="00D72874">
        <w:rPr>
          <w:i/>
        </w:rPr>
        <w:t xml:space="preserve">Projekt je zpracován </w:t>
      </w:r>
      <w:r w:rsidR="00EB48C4">
        <w:rPr>
          <w:i/>
        </w:rPr>
        <w:t xml:space="preserve">poměrně </w:t>
      </w:r>
      <w:r w:rsidR="00D72874">
        <w:rPr>
          <w:i/>
        </w:rPr>
        <w:t>obecně, není z něj zřejmé, jak č</w:t>
      </w:r>
      <w:r w:rsidR="00EB48C4">
        <w:rPr>
          <w:i/>
        </w:rPr>
        <w:t>a</w:t>
      </w:r>
      <w:r w:rsidR="00D72874">
        <w:rPr>
          <w:i/>
        </w:rPr>
        <w:t>st</w:t>
      </w:r>
      <w:r w:rsidR="00EB48C4">
        <w:rPr>
          <w:i/>
        </w:rPr>
        <w:t>o</w:t>
      </w:r>
      <w:r w:rsidR="00D72874">
        <w:rPr>
          <w:i/>
        </w:rPr>
        <w:t xml:space="preserve"> se bude EVA počítat, </w:t>
      </w:r>
      <w:r w:rsidR="00EB48C4">
        <w:rPr>
          <w:i/>
        </w:rPr>
        <w:t xml:space="preserve">výpočet nákladů na kapitál </w:t>
      </w:r>
      <w:r w:rsidR="006B5EF3">
        <w:rPr>
          <w:i/>
        </w:rPr>
        <w:t>čtyřmi</w:t>
      </w:r>
      <w:r w:rsidR="00EB48C4">
        <w:rPr>
          <w:i/>
        </w:rPr>
        <w:t xml:space="preserve"> způsoby a využití průměrné hodnoty z těcho 4 přístupů není úplně ideální. Cíl práce byl splněn.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06EDA">
        <w:rPr>
          <w:i/>
        </w:rPr>
      </w:r>
      <w:r w:rsidR="00506ED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06EDA">
        <w:rPr>
          <w:i/>
        </w:rPr>
      </w:r>
      <w:r w:rsidR="00506ED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91786">
        <w:rPr>
          <w:i/>
          <w:noProof/>
        </w:rPr>
        <w:t>8. 5. 2018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EDA" w:rsidRDefault="00506EDA">
      <w:r>
        <w:separator/>
      </w:r>
    </w:p>
  </w:endnote>
  <w:endnote w:type="continuationSeparator" w:id="0">
    <w:p w:rsidR="00506EDA" w:rsidRDefault="0050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EDA" w:rsidRDefault="00506EDA">
      <w:r>
        <w:separator/>
      </w:r>
    </w:p>
  </w:footnote>
  <w:footnote w:type="continuationSeparator" w:id="0">
    <w:p w:rsidR="00506EDA" w:rsidRDefault="00506ED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7798C"/>
    <w:rsid w:val="001A6F9F"/>
    <w:rsid w:val="001B5B85"/>
    <w:rsid w:val="001C1C93"/>
    <w:rsid w:val="001E0D4A"/>
    <w:rsid w:val="001E3146"/>
    <w:rsid w:val="002126D4"/>
    <w:rsid w:val="0023493F"/>
    <w:rsid w:val="00240D6D"/>
    <w:rsid w:val="00246CC0"/>
    <w:rsid w:val="002639CA"/>
    <w:rsid w:val="00291786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60CCA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06EDA"/>
    <w:rsid w:val="005306E6"/>
    <w:rsid w:val="005358E6"/>
    <w:rsid w:val="005570B4"/>
    <w:rsid w:val="00566326"/>
    <w:rsid w:val="00580F5F"/>
    <w:rsid w:val="005910F7"/>
    <w:rsid w:val="00591991"/>
    <w:rsid w:val="005A16E2"/>
    <w:rsid w:val="005A3124"/>
    <w:rsid w:val="005B2F76"/>
    <w:rsid w:val="005C64F3"/>
    <w:rsid w:val="005D45D5"/>
    <w:rsid w:val="005E1278"/>
    <w:rsid w:val="005F755D"/>
    <w:rsid w:val="0060527D"/>
    <w:rsid w:val="00643C9C"/>
    <w:rsid w:val="006671D8"/>
    <w:rsid w:val="006A05F5"/>
    <w:rsid w:val="006A5F05"/>
    <w:rsid w:val="006B5EF3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F606B"/>
    <w:rsid w:val="00810A3E"/>
    <w:rsid w:val="00812F58"/>
    <w:rsid w:val="0082553F"/>
    <w:rsid w:val="00835C8F"/>
    <w:rsid w:val="008375DD"/>
    <w:rsid w:val="00837ABF"/>
    <w:rsid w:val="0084121C"/>
    <w:rsid w:val="00845B98"/>
    <w:rsid w:val="008664B3"/>
    <w:rsid w:val="00897167"/>
    <w:rsid w:val="008B6839"/>
    <w:rsid w:val="008C199E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E6799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72874"/>
    <w:rsid w:val="00DB70C6"/>
    <w:rsid w:val="00DD4A7E"/>
    <w:rsid w:val="00DF1948"/>
    <w:rsid w:val="00DF2926"/>
    <w:rsid w:val="00E1292E"/>
    <w:rsid w:val="00E366A1"/>
    <w:rsid w:val="00E70B85"/>
    <w:rsid w:val="00E70D63"/>
    <w:rsid w:val="00E725B3"/>
    <w:rsid w:val="00EB48C4"/>
    <w:rsid w:val="00EC6763"/>
    <w:rsid w:val="00EE60D6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0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81DE600-5ED5-44C8-9792-0122C6B2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Knápková Adriana</cp:lastModifiedBy>
  <cp:revision>7</cp:revision>
  <cp:lastPrinted>2018-05-07T06:53:00Z</cp:lastPrinted>
  <dcterms:created xsi:type="dcterms:W3CDTF">2018-05-07T10:53:00Z</dcterms:created>
  <dcterms:modified xsi:type="dcterms:W3CDTF">2018-05-13T18:12:00Z</dcterms:modified>
</cp:coreProperties>
</file>