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D8A" w:rsidRPr="00555D98" w:rsidRDefault="00FC2D8A" w:rsidP="00FC2D8A">
      <w:pPr>
        <w:pStyle w:val="UTB"/>
        <w:rPr>
          <w:rFonts w:ascii="Arial Narrow" w:hAnsi="Arial Narrow"/>
          <w:sz w:val="22"/>
        </w:rPr>
      </w:pPr>
      <w:bookmarkStart w:id="0" w:name="_GoBack"/>
      <w:bookmarkEnd w:id="0"/>
      <w:r w:rsidRPr="00555D98">
        <w:rPr>
          <w:rFonts w:ascii="Arial Narrow" w:hAnsi="Arial Narrow"/>
          <w:sz w:val="22"/>
        </w:rPr>
        <w:t>Univerzita Tomáše Bati ve Zlíně</w:t>
      </w:r>
    </w:p>
    <w:p w:rsidR="00FC2D8A" w:rsidRPr="00555D98" w:rsidRDefault="00FC2D8A" w:rsidP="00FC2D8A">
      <w:pPr>
        <w:pStyle w:val="FaME"/>
        <w:spacing w:after="480"/>
        <w:rPr>
          <w:rFonts w:ascii="Arial Narrow" w:hAnsi="Arial Narrow"/>
        </w:rPr>
      </w:pPr>
      <w:r w:rsidRPr="00555D98">
        <w:rPr>
          <w:rFonts w:ascii="Arial Narrow" w:hAnsi="Arial Narrow"/>
        </w:rPr>
        <w:t>Fakulta managementu a ekonomiky</w:t>
      </w:r>
    </w:p>
    <w:p w:rsidR="00FC2D8A" w:rsidRPr="00555D98" w:rsidRDefault="00FC2D8A" w:rsidP="00FC2D8A">
      <w:pPr>
        <w:pStyle w:val="nazev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Posudek oponenta diplomové práce</w:t>
      </w:r>
    </w:p>
    <w:p w:rsidR="00FC2D8A" w:rsidRPr="00555D98" w:rsidRDefault="00FC2D8A" w:rsidP="00FC2D8A">
      <w:pPr>
        <w:tabs>
          <w:tab w:val="left" w:pos="4440"/>
          <w:tab w:val="left" w:pos="8520"/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Jméno studenta: </w:t>
      </w:r>
      <w:r w:rsidR="002235AA" w:rsidRPr="002235AA">
        <w:rPr>
          <w:rFonts w:ascii="Arial Narrow" w:hAnsi="Arial Narrow"/>
          <w:b/>
          <w:i/>
          <w:sz w:val="22"/>
          <w:szCs w:val="22"/>
        </w:rPr>
        <w:t xml:space="preserve">Bc. Vendula </w:t>
      </w:r>
      <w:proofErr w:type="spellStart"/>
      <w:r w:rsidR="002235AA" w:rsidRPr="002235AA">
        <w:rPr>
          <w:rFonts w:ascii="Arial Narrow" w:hAnsi="Arial Narrow"/>
          <w:b/>
          <w:i/>
          <w:sz w:val="22"/>
          <w:szCs w:val="22"/>
        </w:rPr>
        <w:t>Brablecová</w:t>
      </w:r>
      <w:proofErr w:type="spellEnd"/>
      <w:r w:rsidRPr="00555D98">
        <w:rPr>
          <w:rFonts w:ascii="Arial Narrow" w:hAnsi="Arial Narrow"/>
          <w:sz w:val="22"/>
          <w:szCs w:val="22"/>
        </w:rPr>
        <w:tab/>
        <w:t>Oponent DP:</w:t>
      </w:r>
      <w:r w:rsidR="002235AA">
        <w:rPr>
          <w:rFonts w:ascii="Arial Narrow" w:hAnsi="Arial Narrow"/>
          <w:sz w:val="22"/>
          <w:szCs w:val="22"/>
        </w:rPr>
        <w:t xml:space="preserve"> </w:t>
      </w:r>
      <w:r w:rsidR="002235AA">
        <w:rPr>
          <w:rFonts w:ascii="Arial Narrow" w:hAnsi="Arial Narrow"/>
          <w:b/>
          <w:i/>
          <w:sz w:val="22"/>
          <w:szCs w:val="22"/>
        </w:rPr>
        <w:t xml:space="preserve">Ing. Lukáš Danko, Ph.D. </w:t>
      </w:r>
      <w:proofErr w:type="spellStart"/>
      <w:r w:rsidRPr="00555D98">
        <w:rPr>
          <w:rFonts w:ascii="Arial Narrow" w:hAnsi="Arial Narrow"/>
          <w:sz w:val="22"/>
          <w:szCs w:val="22"/>
        </w:rPr>
        <w:t>Ak</w:t>
      </w:r>
      <w:proofErr w:type="spellEnd"/>
      <w:r w:rsidRPr="00555D98">
        <w:rPr>
          <w:rFonts w:ascii="Arial Narrow" w:hAnsi="Arial Narrow"/>
          <w:sz w:val="22"/>
          <w:szCs w:val="22"/>
        </w:rPr>
        <w:t>. rok:</w:t>
      </w:r>
      <w:r w:rsidR="002235AA">
        <w:rPr>
          <w:rFonts w:ascii="Arial Narrow" w:hAnsi="Arial Narrow"/>
          <w:b/>
          <w:i/>
          <w:sz w:val="22"/>
          <w:szCs w:val="22"/>
        </w:rPr>
        <w:t>2017/2018</w:t>
      </w:r>
    </w:p>
    <w:p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</w:p>
    <w:p w:rsidR="00FC2D8A" w:rsidRPr="00247C80" w:rsidRDefault="00FC2D8A" w:rsidP="00247C80">
      <w:pPr>
        <w:jc w:val="both"/>
        <w:rPr>
          <w:rFonts w:ascii="Arial Narrow" w:hAnsi="Arial Narrow"/>
          <w:b/>
          <w:i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Téma DP: </w:t>
      </w:r>
      <w:r w:rsidR="00247C80" w:rsidRPr="00247C80">
        <w:rPr>
          <w:rFonts w:ascii="Arial Narrow" w:hAnsi="Arial Narrow"/>
          <w:b/>
          <w:i/>
          <w:sz w:val="22"/>
          <w:szCs w:val="22"/>
        </w:rPr>
        <w:t>Návrhy projektů p</w:t>
      </w:r>
      <w:r w:rsidR="00247C80">
        <w:rPr>
          <w:rFonts w:ascii="Arial Narrow" w:hAnsi="Arial Narrow"/>
          <w:b/>
          <w:i/>
          <w:sz w:val="22"/>
          <w:szCs w:val="22"/>
        </w:rPr>
        <w:t xml:space="preserve">odpory rozvoje cestovního ruchu </w:t>
      </w:r>
      <w:r w:rsidR="00247C80" w:rsidRPr="00247C80">
        <w:rPr>
          <w:rFonts w:ascii="Arial Narrow" w:hAnsi="Arial Narrow"/>
          <w:b/>
          <w:i/>
          <w:sz w:val="22"/>
          <w:szCs w:val="22"/>
        </w:rPr>
        <w:t xml:space="preserve">na území Mikroregionu </w:t>
      </w:r>
      <w:proofErr w:type="spellStart"/>
      <w:r w:rsidR="00247C80" w:rsidRPr="00247C80">
        <w:rPr>
          <w:rFonts w:ascii="Arial Narrow" w:hAnsi="Arial Narrow"/>
          <w:b/>
          <w:i/>
          <w:sz w:val="22"/>
          <w:szCs w:val="22"/>
        </w:rPr>
        <w:t>Plumlovsko</w:t>
      </w:r>
      <w:proofErr w:type="spellEnd"/>
    </w:p>
    <w:p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U hodnocení kritéria 1 zohledněte náročnost tématu práce.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Při hodnocení kritérií 2-6 zohledněte následující bodování: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5 bodů – splněno velmi kvalitně, výrazně překračuje požadavky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4 body – splněno kvalitně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3 body – splněno bez výhrad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2 body – splněno s menšími nedostatky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1 body – splněno, ale s výraznými nedostatky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0 bodů – nesplněno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12"/>
        <w:gridCol w:w="2160"/>
      </w:tblGrid>
      <w:tr w:rsidR="00FC2D8A" w:rsidRPr="00555D98" w:rsidTr="0032605B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C2D8A" w:rsidRPr="00555D98" w:rsidRDefault="00FC2D8A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Kritéria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C2D8A" w:rsidRPr="00555D98" w:rsidRDefault="00FC2D8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555D98">
              <w:rPr>
                <w:rFonts w:ascii="Arial Narrow" w:hAnsi="Arial Narrow"/>
                <w:snapToGrid w:val="0"/>
                <w:sz w:val="22"/>
                <w:szCs w:val="22"/>
              </w:rPr>
              <w:t>Počet bodů</w:t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FC2D8A" w:rsidRPr="00555D98" w:rsidRDefault="00FC2D8A" w:rsidP="00FC2D8A">
            <w:pPr>
              <w:pStyle w:val="kriterium"/>
              <w:numPr>
                <w:ilvl w:val="0"/>
                <w:numId w:val="3"/>
              </w:numPr>
              <w:ind w:left="396" w:hanging="284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 Náročnost tématu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FC2D8A" w:rsidRPr="00555D98" w:rsidRDefault="00735B3E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3"/>
                    <w:listEntry w:val="2"/>
                    <w:listEntry w:val="0"/>
                    <w:listEntry w:val="1"/>
                    <w:listEntry w:val="4"/>
                    <w:listEntry w:val="5"/>
                  </w:ddList>
                </w:ffData>
              </w:fldChar>
            </w:r>
            <w:bookmarkStart w:id="1" w:name="Rozevírací6"/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F70A19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F70A19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  <w:bookmarkEnd w:id="1"/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FC2D8A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řešená problematika je složitá</w:t>
            </w:r>
          </w:p>
        </w:tc>
        <w:tc>
          <w:tcPr>
            <w:tcW w:w="2485" w:type="dxa"/>
            <w:vAlign w:val="center"/>
          </w:tcPr>
          <w:p w:rsidR="00FC2D8A" w:rsidRPr="00555D98" w:rsidRDefault="00735B3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částečně"/>
                    <w:listEntry w:val="ne"/>
                    <w:listEntry w:val="          "/>
                    <w:listEntry w:val="ano"/>
                  </w:ddList>
                </w:ffData>
              </w:fldChar>
            </w:r>
            <w:bookmarkStart w:id="2" w:name="Rozevírací3"/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F70A1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F70A1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  <w:bookmarkEnd w:id="2"/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získávání dat je náročné</w:t>
            </w:r>
          </w:p>
        </w:tc>
        <w:tc>
          <w:tcPr>
            <w:tcW w:w="2485" w:type="dxa"/>
            <w:vAlign w:val="center"/>
          </w:tcPr>
          <w:p w:rsidR="00FC2D8A" w:rsidRPr="00555D98" w:rsidRDefault="00735B3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F70A1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F70A1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735B3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e"/>
                    <w:listEntry w:val="          "/>
                    <w:listEntry w:val="ano"/>
                    <w:listEntry w:val="částečně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F70A1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F70A1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FC2D8A" w:rsidRPr="00555D98" w:rsidRDefault="00E46E6F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F70A19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F70A19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FC2D8A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FC2D8A" w:rsidRPr="00555D98" w:rsidRDefault="00735B3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F70A1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F70A1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FC2D8A" w:rsidRPr="00555D98" w:rsidRDefault="00735B3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F70A1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F70A1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FC2D8A" w:rsidRPr="00555D98" w:rsidRDefault="00735B3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F70A1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F70A1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735B3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F70A1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F70A1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Teoretická část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FC2D8A" w:rsidRPr="00555D98" w:rsidRDefault="00735B3E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"/>
                    <w:listEntry w:val="0"/>
                    <w:listEntry w:val="1"/>
                    <w:listEntry w:val="2"/>
                    <w:listEntry w:val="4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F70A19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F70A19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FC2D8A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FC2D8A" w:rsidRPr="00555D98" w:rsidRDefault="00735B3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F70A1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F70A1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 xml:space="preserve">teoretická část vychází z vhodně zvolených domácích i cizojazyčných zdrojů </w:t>
            </w:r>
            <w:r w:rsidRPr="00555D98">
              <w:rPr>
                <w:rFonts w:ascii="Arial Narrow" w:hAnsi="Arial Narrow"/>
                <w:color w:val="auto"/>
                <w:szCs w:val="22"/>
              </w:rP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FC2D8A" w:rsidRPr="00555D98" w:rsidRDefault="00735B3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F70A1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F70A1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teoretické zdroje v textu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735B3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F70A1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F70A1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analýza: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FC2D8A" w:rsidRPr="00555D98" w:rsidRDefault="00735B3E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F70A19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F70A19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FC2D8A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 analytické části práce 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FC2D8A" w:rsidRPr="00555D98" w:rsidRDefault="00735B3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F70A1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F70A1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práce byly vhodně aplikovány</w:t>
            </w:r>
          </w:p>
        </w:tc>
        <w:tc>
          <w:tcPr>
            <w:tcW w:w="2485" w:type="dxa"/>
            <w:vAlign w:val="center"/>
          </w:tcPr>
          <w:p w:rsidR="00FC2D8A" w:rsidRPr="00555D98" w:rsidRDefault="00735B3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F70A1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F70A1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FC2D8A" w:rsidRPr="00555D98" w:rsidRDefault="00735B3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F70A1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F70A1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FC2D8A" w:rsidRPr="00555D98" w:rsidRDefault="00735B3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F70A1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F70A1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735B3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F70A1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F70A1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projekt: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FC2D8A" w:rsidRPr="00555D98" w:rsidRDefault="00735B3E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F70A19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F70A19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FC2D8A">
            <w:pPr>
              <w:pStyle w:val="odrazka"/>
              <w:numPr>
                <w:ilvl w:val="0"/>
                <w:numId w:val="8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lastRenderedPageBreak/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FC2D8A" w:rsidRPr="00555D98" w:rsidRDefault="00735B3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F70A1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F70A1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FC2D8A" w:rsidRPr="00555D98" w:rsidRDefault="00735B3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F70A1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F70A1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FC2D8A" w:rsidRPr="00555D98" w:rsidRDefault="00735B3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F70A1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F70A1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návrhy jsou podloženy odpovídajícími argumenty</w:t>
            </w:r>
          </w:p>
        </w:tc>
        <w:tc>
          <w:tcPr>
            <w:tcW w:w="2485" w:type="dxa"/>
            <w:vAlign w:val="center"/>
          </w:tcPr>
          <w:p w:rsidR="00FC2D8A" w:rsidRPr="00555D98" w:rsidRDefault="00735B3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F70A1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F70A1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dopady předložených návrhů</w:t>
            </w:r>
          </w:p>
        </w:tc>
        <w:tc>
          <w:tcPr>
            <w:tcW w:w="2485" w:type="dxa"/>
            <w:vAlign w:val="center"/>
          </w:tcPr>
          <w:p w:rsidR="00FC2D8A" w:rsidRPr="00555D98" w:rsidRDefault="00735B3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F70A1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F70A1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735B3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F70A1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F70A1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Formální úroveň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FC2D8A" w:rsidRPr="00555D98" w:rsidRDefault="00735B3E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5"/>
                    <w:listEntry w:val="0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F70A19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F70A19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FC2D8A">
            <w:pPr>
              <w:pStyle w:val="odrazka"/>
              <w:numPr>
                <w:ilvl w:val="0"/>
                <w:numId w:val="9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text je logicky provázán</w:t>
            </w:r>
          </w:p>
        </w:tc>
        <w:tc>
          <w:tcPr>
            <w:tcW w:w="2485" w:type="dxa"/>
            <w:vAlign w:val="center"/>
          </w:tcPr>
          <w:p w:rsidR="00FC2D8A" w:rsidRPr="00555D98" w:rsidRDefault="00735B3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F70A1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F70A1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 práci je použita správná terminologie</w:t>
            </w:r>
          </w:p>
        </w:tc>
        <w:tc>
          <w:tcPr>
            <w:tcW w:w="2485" w:type="dxa"/>
            <w:vAlign w:val="center"/>
          </w:tcPr>
          <w:p w:rsidR="00FC2D8A" w:rsidRPr="00555D98" w:rsidRDefault="00735B3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F70A1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F70A1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použité zdroje jsou citovány dle požadované normy</w:t>
            </w:r>
          </w:p>
        </w:tc>
        <w:tc>
          <w:tcPr>
            <w:tcW w:w="2485" w:type="dxa"/>
            <w:vAlign w:val="center"/>
          </w:tcPr>
          <w:p w:rsidR="00FC2D8A" w:rsidRPr="00555D98" w:rsidRDefault="00735B3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F70A1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F70A1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FC2D8A" w:rsidRPr="00555D98" w:rsidRDefault="00735B3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F70A1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F70A1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735B3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F70A1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F70A1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CELKOVÝ POČET BODŮ 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C2D8A" w:rsidRPr="00555D98" w:rsidRDefault="00735B3E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23</w:t>
            </w:r>
          </w:p>
        </w:tc>
      </w:tr>
    </w:tbl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Celkové hodnocení práce a otázky k obhajobě:</w:t>
      </w:r>
    </w:p>
    <w:p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(otázky uvádí vedoucí práce i oponent)</w:t>
      </w:r>
    </w:p>
    <w:p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</w:p>
    <w:p w:rsidR="00FC2D8A" w:rsidRDefault="00735B3E" w:rsidP="00735B3E">
      <w:pPr>
        <w:jc w:val="both"/>
        <w:rPr>
          <w:rFonts w:ascii="Arial Narrow" w:hAnsi="Arial Narrow"/>
          <w:i/>
          <w:sz w:val="22"/>
          <w:szCs w:val="22"/>
          <w:lang w:val="sk-SK"/>
        </w:rPr>
      </w:pPr>
      <w:proofErr w:type="spellStart"/>
      <w:r>
        <w:rPr>
          <w:rFonts w:ascii="Arial Narrow" w:hAnsi="Arial Narrow"/>
          <w:i/>
          <w:sz w:val="22"/>
          <w:szCs w:val="22"/>
        </w:rPr>
        <w:t>Predložená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DP je </w:t>
      </w:r>
      <w:proofErr w:type="spellStart"/>
      <w:r>
        <w:rPr>
          <w:rFonts w:ascii="Arial Narrow" w:hAnsi="Arial Narrow"/>
          <w:i/>
          <w:sz w:val="22"/>
          <w:szCs w:val="22"/>
        </w:rPr>
        <w:t>zameraná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na podporu </w:t>
      </w:r>
      <w:proofErr w:type="spellStart"/>
      <w:r>
        <w:rPr>
          <w:rFonts w:ascii="Arial Narrow" w:hAnsi="Arial Narrow"/>
          <w:i/>
          <w:sz w:val="22"/>
          <w:szCs w:val="22"/>
        </w:rPr>
        <w:t>rozvoja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cestovného ruchu na </w:t>
      </w:r>
      <w:proofErr w:type="gramStart"/>
      <w:r>
        <w:rPr>
          <w:rFonts w:ascii="Arial Narrow" w:hAnsi="Arial Narrow"/>
          <w:i/>
          <w:sz w:val="22"/>
          <w:szCs w:val="22"/>
        </w:rPr>
        <w:t>základe</w:t>
      </w:r>
      <w:proofErr w:type="gram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opatrení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destinačného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managementu, na </w:t>
      </w:r>
      <w:proofErr w:type="spellStart"/>
      <w:r>
        <w:rPr>
          <w:rFonts w:ascii="Arial Narrow" w:hAnsi="Arial Narrow"/>
          <w:i/>
          <w:sz w:val="22"/>
          <w:szCs w:val="22"/>
        </w:rPr>
        <w:t>zvolenom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území mikroregiónu </w:t>
      </w:r>
      <w:proofErr w:type="spellStart"/>
      <w:r>
        <w:rPr>
          <w:rFonts w:ascii="Arial Narrow" w:hAnsi="Arial Narrow"/>
          <w:i/>
          <w:sz w:val="22"/>
          <w:szCs w:val="22"/>
        </w:rPr>
        <w:t>Plumlovsko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. V rámci </w:t>
      </w:r>
      <w:proofErr w:type="spellStart"/>
      <w:r>
        <w:rPr>
          <w:rFonts w:ascii="Arial Narrow" w:hAnsi="Arial Narrow"/>
          <w:i/>
          <w:sz w:val="22"/>
          <w:szCs w:val="22"/>
        </w:rPr>
        <w:t>teoretickej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časti sú </w:t>
      </w:r>
      <w:proofErr w:type="spellStart"/>
      <w:r>
        <w:rPr>
          <w:rFonts w:ascii="Arial Narrow" w:hAnsi="Arial Narrow"/>
          <w:i/>
          <w:sz w:val="22"/>
          <w:szCs w:val="22"/>
        </w:rPr>
        <w:t>predstavené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základné teoretické </w:t>
      </w:r>
      <w:proofErr w:type="spellStart"/>
      <w:r>
        <w:rPr>
          <w:rFonts w:ascii="Arial Narrow" w:hAnsi="Arial Narrow"/>
          <w:i/>
          <w:sz w:val="22"/>
          <w:szCs w:val="22"/>
        </w:rPr>
        <w:t>prístupy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cestovného ruchu s </w:t>
      </w:r>
      <w:proofErr w:type="spellStart"/>
      <w:r>
        <w:rPr>
          <w:rFonts w:ascii="Arial Narrow" w:hAnsi="Arial Narrow"/>
          <w:i/>
          <w:sz w:val="22"/>
          <w:szCs w:val="22"/>
        </w:rPr>
        <w:t>akcentom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na problematiku </w:t>
      </w:r>
      <w:proofErr w:type="spellStart"/>
      <w:r>
        <w:rPr>
          <w:rFonts w:ascii="Arial Narrow" w:hAnsi="Arial Narrow"/>
          <w:i/>
          <w:sz w:val="22"/>
          <w:szCs w:val="22"/>
        </w:rPr>
        <w:t>udržateľného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rozvoja</w:t>
      </w:r>
      <w:proofErr w:type="spellEnd"/>
      <w:r>
        <w:rPr>
          <w:rFonts w:ascii="Arial Narrow" w:hAnsi="Arial Narrow"/>
          <w:i/>
          <w:sz w:val="22"/>
          <w:szCs w:val="22"/>
        </w:rPr>
        <w:t>. V </w:t>
      </w:r>
      <w:proofErr w:type="spellStart"/>
      <w:r>
        <w:rPr>
          <w:rFonts w:ascii="Arial Narrow" w:hAnsi="Arial Narrow"/>
          <w:i/>
          <w:sz w:val="22"/>
          <w:szCs w:val="22"/>
        </w:rPr>
        <w:t>spomínanej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časti sú využité </w:t>
      </w:r>
      <w:proofErr w:type="spellStart"/>
      <w:r>
        <w:rPr>
          <w:rFonts w:ascii="Arial Narrow" w:hAnsi="Arial Narrow"/>
          <w:i/>
          <w:sz w:val="22"/>
          <w:szCs w:val="22"/>
        </w:rPr>
        <w:t>domáce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aj </w:t>
      </w:r>
      <w:proofErr w:type="spellStart"/>
      <w:r>
        <w:rPr>
          <w:rFonts w:ascii="Arial Narrow" w:hAnsi="Arial Narrow"/>
          <w:i/>
          <w:sz w:val="22"/>
          <w:szCs w:val="22"/>
        </w:rPr>
        <w:t>zahraničné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literárne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zdroje. Odporučil by </w:t>
      </w:r>
      <w:proofErr w:type="spellStart"/>
      <w:r>
        <w:rPr>
          <w:rFonts w:ascii="Arial Narrow" w:hAnsi="Arial Narrow"/>
          <w:i/>
          <w:sz w:val="22"/>
          <w:szCs w:val="22"/>
        </w:rPr>
        <w:t>som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však </w:t>
      </w:r>
      <w:proofErr w:type="spellStart"/>
      <w:r>
        <w:rPr>
          <w:rFonts w:ascii="Arial Narrow" w:hAnsi="Arial Narrow"/>
          <w:i/>
          <w:sz w:val="22"/>
          <w:szCs w:val="22"/>
        </w:rPr>
        <w:t>prepojenie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oblasti cestovného ruchu a </w:t>
      </w:r>
      <w:proofErr w:type="spellStart"/>
      <w:r>
        <w:rPr>
          <w:rFonts w:ascii="Arial Narrow" w:hAnsi="Arial Narrow"/>
          <w:i/>
          <w:sz w:val="22"/>
          <w:szCs w:val="22"/>
        </w:rPr>
        <w:t>regionálneho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rozvoja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, </w:t>
      </w:r>
      <w:proofErr w:type="spellStart"/>
      <w:r>
        <w:rPr>
          <w:rFonts w:ascii="Arial Narrow" w:hAnsi="Arial Narrow"/>
          <w:i/>
          <w:sz w:val="22"/>
          <w:szCs w:val="22"/>
        </w:rPr>
        <w:t>konkrétne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tak </w:t>
      </w:r>
      <w:proofErr w:type="spellStart"/>
      <w:r>
        <w:rPr>
          <w:rFonts w:ascii="Arial Narrow" w:hAnsi="Arial Narrow"/>
          <w:i/>
          <w:sz w:val="22"/>
          <w:szCs w:val="22"/>
        </w:rPr>
        <w:t>rurálny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rozvoj, kam mikroregióny do </w:t>
      </w:r>
      <w:proofErr w:type="spellStart"/>
      <w:r>
        <w:rPr>
          <w:rFonts w:ascii="Arial Narrow" w:hAnsi="Arial Narrow"/>
          <w:i/>
          <w:sz w:val="22"/>
          <w:szCs w:val="22"/>
        </w:rPr>
        <w:t>istej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miery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zapadajú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. Na </w:t>
      </w:r>
      <w:proofErr w:type="spellStart"/>
      <w:r>
        <w:rPr>
          <w:rFonts w:ascii="Arial Narrow" w:hAnsi="Arial Narrow"/>
          <w:i/>
          <w:sz w:val="22"/>
          <w:szCs w:val="22"/>
        </w:rPr>
        <w:t>teoretickú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časť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plynule </w:t>
      </w:r>
      <w:proofErr w:type="spellStart"/>
      <w:r>
        <w:rPr>
          <w:rFonts w:ascii="Arial Narrow" w:hAnsi="Arial Narrow"/>
          <w:i/>
          <w:sz w:val="22"/>
          <w:szCs w:val="22"/>
        </w:rPr>
        <w:t>nadv</w:t>
      </w:r>
      <w:r>
        <w:rPr>
          <w:rFonts w:ascii="Arial Narrow" w:hAnsi="Arial Narrow"/>
          <w:i/>
          <w:sz w:val="22"/>
          <w:szCs w:val="22"/>
          <w:lang w:val="sk-SK"/>
        </w:rPr>
        <w:t>äzuje</w:t>
      </w:r>
      <w:proofErr w:type="spellEnd"/>
      <w:r>
        <w:rPr>
          <w:rFonts w:ascii="Arial Narrow" w:hAnsi="Arial Narrow"/>
          <w:i/>
          <w:sz w:val="22"/>
          <w:szCs w:val="22"/>
          <w:lang w:val="sk-SK"/>
        </w:rPr>
        <w:t xml:space="preserve"> časť praktická, ktorá v úvode podáva komplexný prehľad o </w:t>
      </w:r>
      <w:proofErr w:type="spellStart"/>
      <w:r>
        <w:rPr>
          <w:rFonts w:ascii="Arial Narrow" w:hAnsi="Arial Narrow"/>
          <w:i/>
          <w:sz w:val="22"/>
          <w:szCs w:val="22"/>
          <w:lang w:val="sk-SK"/>
        </w:rPr>
        <w:t>socio</w:t>
      </w:r>
      <w:proofErr w:type="spellEnd"/>
      <w:r>
        <w:rPr>
          <w:rFonts w:ascii="Arial Narrow" w:hAnsi="Arial Narrow"/>
          <w:i/>
          <w:sz w:val="22"/>
          <w:szCs w:val="22"/>
          <w:lang w:val="sk-SK"/>
        </w:rPr>
        <w:t xml:space="preserve">-ekonomickej situácii na študovanom území. Ako pozitívne hodnotím identifikovanie </w:t>
      </w:r>
      <w:r w:rsidR="00B46C55">
        <w:rPr>
          <w:rFonts w:ascii="Arial Narrow" w:hAnsi="Arial Narrow"/>
          <w:i/>
          <w:sz w:val="22"/>
          <w:szCs w:val="22"/>
          <w:lang w:val="sk-SK"/>
        </w:rPr>
        <w:t xml:space="preserve">strategických cieľov, kde sa problematika cestovného ruchu objavuje. Následne je predstavená analýza súčasného stavu, ktorá je prepojená na teoretické koncepty (predpoklady) cestovného ruchu. K stanoveniu návrhovej časti boli využité </w:t>
      </w:r>
      <w:proofErr w:type="spellStart"/>
      <w:r w:rsidR="00B46C55">
        <w:rPr>
          <w:rFonts w:ascii="Arial Narrow" w:hAnsi="Arial Narrow"/>
          <w:i/>
          <w:sz w:val="22"/>
          <w:szCs w:val="22"/>
          <w:lang w:val="sk-SK"/>
        </w:rPr>
        <w:t>štrukturované</w:t>
      </w:r>
      <w:proofErr w:type="spellEnd"/>
      <w:r w:rsidR="00B46C55">
        <w:rPr>
          <w:rFonts w:ascii="Arial Narrow" w:hAnsi="Arial Narrow"/>
          <w:i/>
          <w:sz w:val="22"/>
          <w:szCs w:val="22"/>
          <w:lang w:val="sk-SK"/>
        </w:rPr>
        <w:t xml:space="preserve"> rozhovory a SWOT analýza, pre podporu objektivity jednotlivých projektov. V samotnom závere sú predstavené konkrétne projekty, ktoré reflektujú komplexný prístup </w:t>
      </w:r>
      <w:proofErr w:type="spellStart"/>
      <w:r w:rsidR="00B46C55">
        <w:rPr>
          <w:rFonts w:ascii="Arial Narrow" w:hAnsi="Arial Narrow"/>
          <w:i/>
          <w:sz w:val="22"/>
          <w:szCs w:val="22"/>
          <w:lang w:val="sk-SK"/>
        </w:rPr>
        <w:t>destinačného</w:t>
      </w:r>
      <w:proofErr w:type="spellEnd"/>
      <w:r w:rsidR="00B46C55">
        <w:rPr>
          <w:rFonts w:ascii="Arial Narrow" w:hAnsi="Arial Narrow"/>
          <w:i/>
          <w:sz w:val="22"/>
          <w:szCs w:val="22"/>
          <w:lang w:val="sk-SK"/>
        </w:rPr>
        <w:t xml:space="preserve"> managementu.</w:t>
      </w:r>
    </w:p>
    <w:p w:rsidR="00B46C55" w:rsidRDefault="00B46C55" w:rsidP="00735B3E">
      <w:pPr>
        <w:jc w:val="both"/>
        <w:rPr>
          <w:rFonts w:ascii="Arial Narrow" w:hAnsi="Arial Narrow"/>
          <w:i/>
          <w:sz w:val="22"/>
          <w:szCs w:val="22"/>
          <w:lang w:val="sk-SK"/>
        </w:rPr>
      </w:pPr>
    </w:p>
    <w:p w:rsidR="00B46C55" w:rsidRDefault="00B46C55" w:rsidP="00735B3E">
      <w:pPr>
        <w:jc w:val="both"/>
        <w:rPr>
          <w:rFonts w:ascii="Arial Narrow" w:hAnsi="Arial Narrow"/>
          <w:i/>
          <w:sz w:val="22"/>
          <w:szCs w:val="22"/>
          <w:lang w:val="sk-SK"/>
        </w:rPr>
      </w:pPr>
      <w:r>
        <w:rPr>
          <w:rFonts w:ascii="Arial Narrow" w:hAnsi="Arial Narrow"/>
          <w:i/>
          <w:sz w:val="22"/>
          <w:szCs w:val="22"/>
          <w:lang w:val="sk-SK"/>
        </w:rPr>
        <w:t>Otázka:</w:t>
      </w:r>
    </w:p>
    <w:p w:rsidR="00B46C55" w:rsidRDefault="00B46C55" w:rsidP="00735B3E">
      <w:pPr>
        <w:jc w:val="both"/>
        <w:rPr>
          <w:rFonts w:ascii="Arial Narrow" w:hAnsi="Arial Narrow"/>
          <w:i/>
          <w:sz w:val="22"/>
          <w:szCs w:val="22"/>
          <w:lang w:val="sk-SK"/>
        </w:rPr>
      </w:pPr>
    </w:p>
    <w:p w:rsidR="00B46C55" w:rsidRPr="00735B3E" w:rsidRDefault="00B46C55" w:rsidP="00735B3E">
      <w:pPr>
        <w:jc w:val="both"/>
        <w:rPr>
          <w:rFonts w:ascii="Arial Narrow" w:hAnsi="Arial Narrow"/>
          <w:i/>
          <w:sz w:val="22"/>
          <w:szCs w:val="22"/>
          <w:lang w:val="sk-SK"/>
        </w:rPr>
      </w:pPr>
      <w:r>
        <w:rPr>
          <w:rFonts w:ascii="Arial Narrow" w:hAnsi="Arial Narrow"/>
          <w:i/>
          <w:sz w:val="22"/>
          <w:szCs w:val="22"/>
          <w:lang w:val="sk-SK"/>
        </w:rPr>
        <w:t>Na základe akých kritérií Ste zvolila respondentov pre zisk primárnych dát? Zdôvodnite ich relevanciu pre hlavný cieľ práce.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B46C55" w:rsidRPr="00555D98" w:rsidRDefault="00B46C55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Práce </w:t>
      </w:r>
      <w:r w:rsidR="00735B3E">
        <w:rPr>
          <w:rFonts w:ascii="Arial Narrow" w:hAnsi="Arial Narrow"/>
          <w:i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splňuje"/>
              <w:listEntry w:val="          "/>
              <w:listEntry w:val="nesplňuje"/>
            </w:ddList>
          </w:ffData>
        </w:fldChar>
      </w:r>
      <w:r w:rsidR="00735B3E">
        <w:rPr>
          <w:rFonts w:ascii="Arial Narrow" w:hAnsi="Arial Narrow"/>
          <w:i/>
          <w:sz w:val="22"/>
          <w:szCs w:val="22"/>
        </w:rPr>
        <w:instrText xml:space="preserve"> FORMDROPDOWN </w:instrText>
      </w:r>
      <w:r w:rsidR="00F70A19">
        <w:rPr>
          <w:rFonts w:ascii="Arial Narrow" w:hAnsi="Arial Narrow"/>
          <w:i/>
          <w:sz w:val="22"/>
          <w:szCs w:val="22"/>
        </w:rPr>
      </w:r>
      <w:r w:rsidR="00F70A19">
        <w:rPr>
          <w:rFonts w:ascii="Arial Narrow" w:hAnsi="Arial Narrow"/>
          <w:i/>
          <w:sz w:val="22"/>
          <w:szCs w:val="22"/>
        </w:rPr>
        <w:fldChar w:fldCharType="separate"/>
      </w:r>
      <w:r w:rsidR="00735B3E">
        <w:rPr>
          <w:rFonts w:ascii="Arial Narrow" w:hAnsi="Arial Narrow"/>
          <w:i/>
          <w:sz w:val="22"/>
          <w:szCs w:val="22"/>
        </w:rPr>
        <w:fldChar w:fldCharType="end"/>
      </w:r>
      <w:r w:rsidRPr="00555D98">
        <w:rPr>
          <w:rFonts w:ascii="Arial Narrow" w:hAnsi="Arial Narrow"/>
          <w:i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kritéria pro obhajobu DP</w:t>
      </w:r>
      <w:r w:rsidRPr="00555D98">
        <w:rPr>
          <w:rStyle w:val="Znakapoznpodarou"/>
          <w:rFonts w:ascii="Arial Narrow" w:hAnsi="Arial Narrow"/>
          <w:sz w:val="22"/>
          <w:szCs w:val="22"/>
        </w:rPr>
        <w:footnoteReference w:id="1"/>
      </w:r>
      <w:r w:rsidRPr="00555D98">
        <w:rPr>
          <w:rFonts w:ascii="Arial Narrow" w:hAnsi="Arial Narrow"/>
          <w:sz w:val="22"/>
          <w:szCs w:val="22"/>
        </w:rPr>
        <w:t>.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Ve Zlíně dne </w:t>
      </w:r>
      <w:proofErr w:type="gramStart"/>
      <w:r w:rsidR="00735B3E">
        <w:rPr>
          <w:rFonts w:ascii="Arial Narrow" w:hAnsi="Arial Narrow"/>
          <w:i/>
          <w:sz w:val="22"/>
          <w:szCs w:val="22"/>
        </w:rPr>
        <w:t>23. 4 .2018</w:t>
      </w:r>
      <w:proofErr w:type="gramEnd"/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ab/>
        <w:t>………………………………………</w:t>
      </w:r>
    </w:p>
    <w:p w:rsidR="00FC2D8A" w:rsidRPr="00555D98" w:rsidRDefault="00FC2D8A" w:rsidP="00FC2D8A">
      <w:pPr>
        <w:tabs>
          <w:tab w:val="center" w:pos="7938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           </w:t>
      </w:r>
      <w:r w:rsidRPr="00555D98">
        <w:rPr>
          <w:rFonts w:ascii="Arial Narrow" w:hAnsi="Arial Narrow"/>
          <w:sz w:val="22"/>
          <w:szCs w:val="22"/>
        </w:rPr>
        <w:t>podpis oponenta DP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sectPr w:rsidR="00FC2D8A" w:rsidRPr="00555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A19" w:rsidRDefault="00F70A19" w:rsidP="00FC2D8A">
      <w:r>
        <w:separator/>
      </w:r>
    </w:p>
  </w:endnote>
  <w:endnote w:type="continuationSeparator" w:id="0">
    <w:p w:rsidR="00F70A19" w:rsidRDefault="00F70A19" w:rsidP="00FC2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A19" w:rsidRDefault="00F70A19" w:rsidP="00FC2D8A">
      <w:r>
        <w:separator/>
      </w:r>
    </w:p>
  </w:footnote>
  <w:footnote w:type="continuationSeparator" w:id="0">
    <w:p w:rsidR="00F70A19" w:rsidRDefault="00F70A19" w:rsidP="00FC2D8A">
      <w:r>
        <w:continuationSeparator/>
      </w:r>
    </w:p>
  </w:footnote>
  <w:footnote w:id="1">
    <w:p w:rsidR="00FC2D8A" w:rsidRDefault="00FC2D8A" w:rsidP="00FC2D8A">
      <w:pPr>
        <w:pStyle w:val="Textpoznpodarou"/>
        <w:spacing w:before="60"/>
      </w:pPr>
      <w:r>
        <w:rPr>
          <w:rStyle w:val="Znakapoznpodarou"/>
        </w:rPr>
        <w:footnoteRef/>
      </w:r>
      <w:r>
        <w:t xml:space="preserve"> </w:t>
      </w:r>
      <w:r w:rsidRPr="00727728"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D8A"/>
    <w:rsid w:val="002235AA"/>
    <w:rsid w:val="00247C80"/>
    <w:rsid w:val="00735B3E"/>
    <w:rsid w:val="00850C2B"/>
    <w:rsid w:val="009523C0"/>
    <w:rsid w:val="00962B97"/>
    <w:rsid w:val="00B2556E"/>
    <w:rsid w:val="00B46C55"/>
    <w:rsid w:val="00E46E6F"/>
    <w:rsid w:val="00E736CD"/>
    <w:rsid w:val="00F70A19"/>
    <w:rsid w:val="00FC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B70CD9-3461-4097-A5C1-BD05E67EF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2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FC2D8A"/>
    <w:pPr>
      <w:spacing w:before="120" w:after="60"/>
    </w:pPr>
    <w:rPr>
      <w:rFonts w:ascii="Arial" w:hAnsi="Arial"/>
      <w:i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C2D8A"/>
    <w:rPr>
      <w:rFonts w:ascii="Arial" w:eastAsia="Times New Roman" w:hAnsi="Arial" w:cs="Times New Roman"/>
      <w:i/>
      <w:sz w:val="20"/>
      <w:szCs w:val="20"/>
    </w:rPr>
  </w:style>
  <w:style w:type="character" w:styleId="Znakapoznpodarou">
    <w:name w:val="footnote reference"/>
    <w:uiPriority w:val="99"/>
    <w:semiHidden/>
    <w:rsid w:val="00FC2D8A"/>
    <w:rPr>
      <w:rFonts w:cs="Times New Roman"/>
      <w:vertAlign w:val="superscript"/>
    </w:rPr>
  </w:style>
  <w:style w:type="paragraph" w:customStyle="1" w:styleId="UTB">
    <w:name w:val="UTB"/>
    <w:uiPriority w:val="99"/>
    <w:rsid w:val="00FC2D8A"/>
    <w:pPr>
      <w:spacing w:after="60" w:line="240" w:lineRule="auto"/>
      <w:jc w:val="center"/>
    </w:pPr>
    <w:rPr>
      <w:rFonts w:ascii="Arial" w:eastAsia="Times New Roman" w:hAnsi="Arial" w:cs="Arial"/>
      <w:sz w:val="24"/>
    </w:rPr>
  </w:style>
  <w:style w:type="paragraph" w:customStyle="1" w:styleId="FaME">
    <w:name w:val="FaME"/>
    <w:next w:val="Normln"/>
    <w:uiPriority w:val="99"/>
    <w:rsid w:val="00FC2D8A"/>
    <w:pPr>
      <w:spacing w:after="840" w:line="240" w:lineRule="auto"/>
      <w:jc w:val="center"/>
    </w:pPr>
    <w:rPr>
      <w:rFonts w:ascii="Arial" w:eastAsia="Times New Roman" w:hAnsi="Arial" w:cs="Arial"/>
    </w:rPr>
  </w:style>
  <w:style w:type="paragraph" w:customStyle="1" w:styleId="kriterium">
    <w:name w:val="kriterium"/>
    <w:next w:val="odrazka"/>
    <w:uiPriority w:val="99"/>
    <w:rsid w:val="00FC2D8A"/>
    <w:pPr>
      <w:numPr>
        <w:numId w:val="2"/>
      </w:numPr>
      <w:spacing w:after="0" w:line="240" w:lineRule="auto"/>
      <w:ind w:left="426" w:hanging="284"/>
    </w:pPr>
    <w:rPr>
      <w:rFonts w:ascii="Times New Roman" w:eastAsia="Calibri" w:hAnsi="Times New Roman" w:cs="Times New Roman"/>
      <w:b/>
      <w:color w:val="000000"/>
      <w:sz w:val="24"/>
      <w:szCs w:val="24"/>
      <w:lang w:eastAsia="cs-CZ"/>
    </w:rPr>
  </w:style>
  <w:style w:type="paragraph" w:customStyle="1" w:styleId="odrazka">
    <w:name w:val="odrazka"/>
    <w:uiPriority w:val="99"/>
    <w:rsid w:val="00FC2D8A"/>
    <w:pPr>
      <w:numPr>
        <w:numId w:val="1"/>
      </w:numPr>
      <w:spacing w:before="30" w:after="30" w:line="240" w:lineRule="auto"/>
      <w:ind w:left="851" w:hanging="284"/>
      <w:jc w:val="both"/>
    </w:pPr>
    <w:rPr>
      <w:rFonts w:ascii="Times New Roman" w:eastAsia="Calibri" w:hAnsi="Times New Roman" w:cs="Times New Roman"/>
      <w:color w:val="000000"/>
      <w:szCs w:val="24"/>
      <w:lang w:eastAsia="cs-CZ"/>
    </w:rPr>
  </w:style>
  <w:style w:type="paragraph" w:customStyle="1" w:styleId="nazev">
    <w:name w:val="nazev"/>
    <w:uiPriority w:val="99"/>
    <w:rsid w:val="00FC2D8A"/>
    <w:pPr>
      <w:spacing w:after="600" w:line="240" w:lineRule="auto"/>
      <w:jc w:val="center"/>
    </w:pPr>
    <w:rPr>
      <w:rFonts w:ascii="Times New Roman" w:eastAsia="Calibri" w:hAnsi="Times New Roman" w:cs="Times New Roman"/>
      <w:b/>
      <w:sz w:val="32"/>
      <w:szCs w:val="24"/>
      <w:lang w:eastAsia="cs-CZ"/>
    </w:rPr>
  </w:style>
  <w:style w:type="paragraph" w:customStyle="1" w:styleId="kriterianazev">
    <w:name w:val="kriteria_nazev"/>
    <w:uiPriority w:val="99"/>
    <w:rsid w:val="00FC2D8A"/>
    <w:pPr>
      <w:spacing w:before="120" w:after="120" w:line="240" w:lineRule="auto"/>
    </w:pPr>
    <w:rPr>
      <w:rFonts w:ascii="Times New Roman" w:eastAsia="Calibri" w:hAnsi="Times New Roman" w:cs="Times New Roman"/>
      <w:b/>
      <w:caps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55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556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20BFF3E3598B4DBBC4EB91A1A14DBD" ma:contentTypeVersion="4" ma:contentTypeDescription="Vytvoří nový dokument" ma:contentTypeScope="" ma:versionID="734f2f4f55e1221ff99e5feee2a33eff">
  <xsd:schema xmlns:xsd="http://www.w3.org/2001/XMLSchema" xmlns:xs="http://www.w3.org/2001/XMLSchema" xmlns:p="http://schemas.microsoft.com/office/2006/metadata/properties" xmlns:ns2="9783a8c9-e672-471a-91b2-339ccc530e76" xmlns:ns3="3febe3d0-6918-4f37-9c9a-925ed26aa561" targetNamespace="http://schemas.microsoft.com/office/2006/metadata/properties" ma:root="true" ma:fieldsID="86d2890bfaa5a30fcf7bc448e04199bf" ns2:_="" ns3:_="">
    <xsd:import namespace="9783a8c9-e672-471a-91b2-339ccc530e76"/>
    <xsd:import namespace="3febe3d0-6918-4f37-9c9a-925ed26aa5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3a8c9-e672-471a-91b2-339ccc530e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be3d0-6918-4f37-9c9a-925ed26aa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4593F-CA56-42F2-85D3-2A1218A2E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3a8c9-e672-471a-91b2-339ccc530e76"/>
    <ds:schemaRef ds:uri="3febe3d0-6918-4f37-9c9a-925ed26aa5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E3131C-06FD-4997-98B2-DCDAD00D5F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1CF777-7FF4-4A87-8F7B-C44271DA7D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7F08ABC-76AA-4A24-8E20-E3278FE73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 ve Zlíně</Company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Trefilová Pavla</dc:creator>
  <cp:keywords/>
  <dc:description/>
  <cp:lastModifiedBy>Slamenikova</cp:lastModifiedBy>
  <cp:revision>2</cp:revision>
  <cp:lastPrinted>2018-05-02T08:31:00Z</cp:lastPrinted>
  <dcterms:created xsi:type="dcterms:W3CDTF">2018-05-02T08:32:00Z</dcterms:created>
  <dcterms:modified xsi:type="dcterms:W3CDTF">2018-05-02T08:32:00Z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0x0101004220BFF3E3598B4DBBC4EB91A1A14DBD</vt:lpwstr>
  </property>
</Properties>
</file>