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2C6AB0" w:rsidRPr="002C6AB0">
        <w:rPr>
          <w:b/>
          <w:i/>
          <w:sz w:val="22"/>
          <w:szCs w:val="22"/>
        </w:rPr>
        <w:t>Bc. Stanislav Krmíč</w:t>
      </w:r>
      <w:r w:rsidR="002C6AB0">
        <w:rPr>
          <w:b/>
          <w:i/>
          <w:sz w:val="22"/>
          <w:szCs w:val="22"/>
        </w:rPr>
        <w:t>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4F4A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2E0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C6AB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6AB0" w:rsidRPr="002C6AB0">
        <w:rPr>
          <w:b/>
          <w:i/>
          <w:sz w:val="22"/>
          <w:szCs w:val="22"/>
        </w:rPr>
        <w:t>Hodnocení vlivu zákona</w:t>
      </w:r>
      <w:r w:rsidR="002C6AB0">
        <w:rPr>
          <w:b/>
          <w:i/>
          <w:sz w:val="22"/>
          <w:szCs w:val="22"/>
        </w:rPr>
        <w:t xml:space="preserve"> </w:t>
      </w:r>
      <w:r w:rsidR="002C6AB0" w:rsidRPr="002C6AB0">
        <w:rPr>
          <w:b/>
          <w:i/>
          <w:sz w:val="22"/>
          <w:szCs w:val="22"/>
        </w:rPr>
        <w:t>o veřejných zakázkách na veřejné finance v 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b/>
                <w:snapToGrid w:val="0"/>
                <w:color w:val="000000"/>
              </w:rPr>
            </w:r>
            <w:r w:rsidR="00521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b/>
                <w:snapToGrid w:val="0"/>
                <w:color w:val="000000"/>
              </w:rPr>
            </w:r>
            <w:r w:rsidR="00521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b/>
                <w:snapToGrid w:val="0"/>
                <w:color w:val="000000"/>
              </w:rPr>
            </w:r>
            <w:r w:rsidR="00521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b/>
                <w:snapToGrid w:val="0"/>
                <w:color w:val="000000"/>
              </w:rPr>
            </w:r>
            <w:r w:rsidR="00521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b/>
                <w:snapToGrid w:val="0"/>
                <w:color w:val="000000"/>
              </w:rPr>
            </w:r>
            <w:r w:rsidR="00521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b/>
                <w:snapToGrid w:val="0"/>
                <w:color w:val="000000"/>
              </w:rPr>
            </w:r>
            <w:r w:rsidR="00521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BC8">
              <w:rPr>
                <w:snapToGrid w:val="0"/>
                <w:color w:val="000000"/>
              </w:rPr>
            </w:r>
            <w:r w:rsidR="00521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636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366B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6366B" w:rsidRPr="00C6366B" w:rsidRDefault="001C1C93" w:rsidP="00C636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366B" w:rsidRPr="00C6366B">
        <w:rPr>
          <w:i/>
          <w:noProof/>
        </w:rPr>
        <w:t>Hodnocená diplomová práce se věnuje problematice veřejných zakázek a jejich vlivu na veřejné finance s bližším zaměřením na Českou republiku. Deklarovaným cílem práce je definovat problematické prvky současného zákona o veřejných zakázkách a navrhnout taková řešení, která budou mít za následek zefektivnění systému veřejných zakázek v České republice. Práce je standardně členěna na teoretickou a praktickou část, každá z částí pak na několik kapitol a podkapitol. Všechny části práce jsou zpracovány na dobré úrovni s tím, že jednotlivé části práce na sebe vhodně navazují. Velmi pozitivně lze hodnotit zejména úroveň zpracování analytické části, která obsahuje velké množství značně zajímavých a relevantních informací, které byly využity také pro zpracování návrhové části. Některá navrhovaná opatření však mohla být dále rozpracována, což by jistě vedlo k dalšímu zvýšení kvality hodnocené diplomové práce. Z formálního hlediska práce splňuje v zásadě požadavky kladené na tento typ prací.</w:t>
      </w:r>
    </w:p>
    <w:p w:rsidR="00C6366B" w:rsidRPr="00C6366B" w:rsidRDefault="00C6366B" w:rsidP="00C6366B">
      <w:pPr>
        <w:rPr>
          <w:i/>
          <w:noProof/>
        </w:rPr>
      </w:pPr>
    </w:p>
    <w:p w:rsidR="00C6366B" w:rsidRPr="00C6366B" w:rsidRDefault="00C6366B" w:rsidP="00C6366B">
      <w:pPr>
        <w:rPr>
          <w:i/>
          <w:noProof/>
        </w:rPr>
      </w:pPr>
      <w:r w:rsidRPr="00C6366B">
        <w:rPr>
          <w:i/>
          <w:noProof/>
        </w:rPr>
        <w:t>1. Jaká jsou hlavní zjištění Vámi provedených analýz?</w:t>
      </w:r>
    </w:p>
    <w:p w:rsidR="00845B98" w:rsidRPr="00AE58C9" w:rsidRDefault="00C6366B" w:rsidP="00C6366B">
      <w:pPr>
        <w:rPr>
          <w:i/>
        </w:rPr>
      </w:pPr>
      <w:r w:rsidRPr="00C6366B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1BC8">
        <w:rPr>
          <w:i/>
        </w:rPr>
      </w:r>
      <w:r w:rsidR="00521B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92E08">
        <w:rPr>
          <w:i/>
          <w:noProof/>
        </w:rPr>
        <w:t>26. 4. 2018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C8" w:rsidRDefault="00521BC8">
      <w:r>
        <w:separator/>
      </w:r>
    </w:p>
  </w:endnote>
  <w:endnote w:type="continuationSeparator" w:id="0">
    <w:p w:rsidR="00521BC8" w:rsidRDefault="0052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C8" w:rsidRDefault="00521BC8">
      <w:r>
        <w:separator/>
      </w:r>
    </w:p>
  </w:footnote>
  <w:footnote w:type="continuationSeparator" w:id="0">
    <w:p w:rsidR="00521BC8" w:rsidRDefault="00521BC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A79"/>
    <w:rsid w:val="00292769"/>
    <w:rsid w:val="00296250"/>
    <w:rsid w:val="002A4678"/>
    <w:rsid w:val="002B5820"/>
    <w:rsid w:val="002C6AB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21BC8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2E08"/>
    <w:rsid w:val="00BF6B5D"/>
    <w:rsid w:val="00C2327A"/>
    <w:rsid w:val="00C30044"/>
    <w:rsid w:val="00C447A8"/>
    <w:rsid w:val="00C6366B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4F4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AB1EF2-3CAB-4DD0-B7FE-1950AE3C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A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28774D-2883-4638-88EE-3EA4A74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2018-04-27T07:09:00Z</cp:lastPrinted>
  <dcterms:created xsi:type="dcterms:W3CDTF">2018-04-27T07:09:00Z</dcterms:created>
  <dcterms:modified xsi:type="dcterms:W3CDTF">2018-04-27T07:09:00Z</dcterms:modified>
</cp:coreProperties>
</file>