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bookmarkStart w:id="0" w:name="_GoBack"/>
      <w:bookmarkEnd w:id="0"/>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E5669">
        <w:rPr>
          <w:b/>
          <w:i/>
          <w:sz w:val="22"/>
          <w:szCs w:val="22"/>
        </w:rPr>
        <w:t xml:space="preserve">Bc. </w:t>
      </w:r>
      <w:r w:rsidR="00C9195D">
        <w:rPr>
          <w:b/>
          <w:i/>
          <w:sz w:val="22"/>
          <w:szCs w:val="22"/>
        </w:rPr>
        <w:t>Pavel Brázdil</w:t>
      </w:r>
      <w:r w:rsidR="001C1C93" w:rsidRPr="00F506F8">
        <w:rPr>
          <w:b/>
          <w:i/>
          <w:sz w:val="22"/>
          <w:szCs w:val="22"/>
        </w:rPr>
        <w:fldChar w:fldCharType="end"/>
      </w:r>
      <w:bookmarkEnd w:id="1"/>
      <w:r>
        <w:tab/>
      </w:r>
      <w:r w:rsidR="003F698F">
        <w:t>Oponent</w:t>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0650C">
        <w:rPr>
          <w:b/>
          <w:i/>
          <w:sz w:val="22"/>
          <w:szCs w:val="22"/>
        </w:rPr>
        <w:t xml:space="preserve"> </w:t>
      </w:r>
      <w:r w:rsidR="00AE5669">
        <w:rPr>
          <w:b/>
          <w:i/>
          <w:sz w:val="22"/>
          <w:szCs w:val="22"/>
        </w:rPr>
        <w:t>JUDr. Olga Kapplová,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10650C">
        <w:rPr>
          <w:b/>
          <w:i/>
          <w:sz w:val="22"/>
          <w:szCs w:val="22"/>
        </w:rPr>
        <w:t xml:space="preserve"> </w:t>
      </w:r>
      <w:r w:rsidR="00AE5669">
        <w:rPr>
          <w:b/>
          <w:i/>
          <w:sz w:val="22"/>
          <w:szCs w:val="22"/>
        </w:rPr>
        <w:t>2017/2018</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C9195D">
        <w:rPr>
          <w:b/>
          <w:i/>
          <w:sz w:val="22"/>
          <w:szCs w:val="22"/>
        </w:rPr>
        <w:t>Svobodný přístup k informacím jako jeden z nástrojů kontroly vybraného ústředního orgánu státní správy</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6256E">
              <w:rPr>
                <w:b/>
                <w:snapToGrid w:val="0"/>
                <w:color w:val="000000"/>
              </w:rPr>
            </w:r>
            <w:r w:rsidR="0046256E">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6256E">
              <w:rPr>
                <w:b/>
                <w:snapToGrid w:val="0"/>
                <w:color w:val="000000"/>
              </w:rPr>
            </w:r>
            <w:r w:rsidR="0046256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46256E">
              <w:rPr>
                <w:b/>
                <w:snapToGrid w:val="0"/>
                <w:color w:val="000000"/>
              </w:rPr>
            </w:r>
            <w:r w:rsidR="0046256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6256E">
              <w:rPr>
                <w:b/>
                <w:snapToGrid w:val="0"/>
                <w:color w:val="000000"/>
              </w:rPr>
            </w:r>
            <w:r w:rsidR="0046256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6256E">
              <w:rPr>
                <w:b/>
                <w:snapToGrid w:val="0"/>
                <w:color w:val="000000"/>
              </w:rPr>
            </w:r>
            <w:r w:rsidR="0046256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46256E">
              <w:rPr>
                <w:b/>
                <w:snapToGrid w:val="0"/>
                <w:color w:val="000000"/>
              </w:rPr>
            </w:r>
            <w:r w:rsidR="0046256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46256E">
              <w:rPr>
                <w:snapToGrid w:val="0"/>
                <w:color w:val="000000"/>
              </w:rPr>
            </w:r>
            <w:r w:rsidR="0046256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2C540C">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2C540C">
              <w:rPr>
                <w:b/>
                <w:noProof/>
                <w:snapToGrid w:val="0"/>
                <w:color w:val="000000"/>
              </w:rPr>
              <w:t>22</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572AE2"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2C540C">
        <w:rPr>
          <w:i/>
          <w:noProof/>
        </w:rPr>
        <w:t xml:space="preserve">Student v diplomové práci zpracovává celkem aktuální téma </w:t>
      </w:r>
      <w:r w:rsidR="0038217A">
        <w:rPr>
          <w:i/>
          <w:noProof/>
        </w:rPr>
        <w:t xml:space="preserve">poskytování svobodného přístupu k informacím. V kapitole 1vymezuje definici cílů a použitých metod, v kapitole 2 se pak zabývá významem informací  a stanoví právní rámec  poskytování informací.  vkapitole 3 se zabývá procesním právem na informace a praktické postupy. Na str. 28 poslední odstavec je celkem zavádějící informace </w:t>
      </w:r>
      <w:r w:rsidR="00572AE2">
        <w:rPr>
          <w:i/>
          <w:noProof/>
        </w:rPr>
        <w:t>ve věci poskytnutí informací m</w:t>
      </w:r>
      <w:r w:rsidR="00C3763C">
        <w:rPr>
          <w:i/>
          <w:noProof/>
        </w:rPr>
        <w:t>l</w:t>
      </w:r>
      <w:r w:rsidR="00572AE2">
        <w:rPr>
          <w:i/>
          <w:noProof/>
        </w:rPr>
        <w:t xml:space="preserve">adistvému Jakubu Čechovi. Je zřejmé, že autor v tomto případě vycházel pouze z mediálně poskytnutých informací. V 5.2.3. se pak zabývá problematikou poskytování informací o platech úředníků a nutno podotknout, že se tyto dotazy týkají nejen úředníků. </w:t>
      </w:r>
      <w:r w:rsidR="00572AE2" w:rsidRPr="00572AE2">
        <w:rPr>
          <w:i/>
          <w:noProof/>
        </w:rPr>
        <w:t>Práce je zpracována dle standardních postupů.</w:t>
      </w:r>
      <w:r w:rsidR="00572AE2">
        <w:rPr>
          <w:i/>
          <w:noProof/>
        </w:rPr>
        <w:t xml:space="preserve"> V práci však student používá výrazy, (např. "zkostnatělá státní správa", "všeobecně nemají rádi, když jim někdo kouká přes rameno" atd.), které bych nedoporučovala používat, pokud si sám takovou práci úředníka na exponovaném úřadě nevyzkouší.</w:t>
      </w:r>
    </w:p>
    <w:p w:rsidR="00845B98" w:rsidRPr="00AE58C9" w:rsidRDefault="00C3763C" w:rsidP="00750650">
      <w:pPr>
        <w:rPr>
          <w:i/>
        </w:rPr>
      </w:pPr>
      <w:r>
        <w:rPr>
          <w:i/>
          <w:noProof/>
        </w:rPr>
        <w:t xml:space="preserve">Zákon o poskytování informací je hmotněprávním předpisem, dle něhož každý má právo na informace. Jaký by byl potom postup v případě, že žadatelem by bylo osmiměsíční dítě? Jaký by v tomto případě byl postup a mohlo by vůbec takovéto dítě podat žadost? Jaký by byl procesní postup?  </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46256E">
        <w:rPr>
          <w:i/>
        </w:rPr>
      </w:r>
      <w:r w:rsidR="0046256E">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4F07E9">
        <w:rPr>
          <w:i/>
          <w:noProof/>
        </w:rPr>
        <w:t>25. 4. 2018</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56E" w:rsidRDefault="0046256E">
      <w:r>
        <w:separator/>
      </w:r>
    </w:p>
  </w:endnote>
  <w:endnote w:type="continuationSeparator" w:id="0">
    <w:p w:rsidR="0046256E" w:rsidRDefault="0046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56E" w:rsidRDefault="0046256E">
      <w:r>
        <w:separator/>
      </w:r>
    </w:p>
  </w:footnote>
  <w:footnote w:type="continuationSeparator" w:id="0">
    <w:p w:rsidR="0046256E" w:rsidRDefault="0046256E">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650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C540C"/>
    <w:rsid w:val="002D29F5"/>
    <w:rsid w:val="002E04A7"/>
    <w:rsid w:val="002E526F"/>
    <w:rsid w:val="00314823"/>
    <w:rsid w:val="003458ED"/>
    <w:rsid w:val="00347E98"/>
    <w:rsid w:val="003526FB"/>
    <w:rsid w:val="003818AE"/>
    <w:rsid w:val="0038217A"/>
    <w:rsid w:val="00384F13"/>
    <w:rsid w:val="003B5CE6"/>
    <w:rsid w:val="003C6485"/>
    <w:rsid w:val="003D36A5"/>
    <w:rsid w:val="003F5616"/>
    <w:rsid w:val="003F698F"/>
    <w:rsid w:val="004055A2"/>
    <w:rsid w:val="00412058"/>
    <w:rsid w:val="0046256E"/>
    <w:rsid w:val="00474757"/>
    <w:rsid w:val="004E2FB8"/>
    <w:rsid w:val="004F07E9"/>
    <w:rsid w:val="004F54EE"/>
    <w:rsid w:val="005306E6"/>
    <w:rsid w:val="005358E6"/>
    <w:rsid w:val="00566326"/>
    <w:rsid w:val="00572AE2"/>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14817"/>
    <w:rsid w:val="00A421F7"/>
    <w:rsid w:val="00A57D9B"/>
    <w:rsid w:val="00A82079"/>
    <w:rsid w:val="00A925F6"/>
    <w:rsid w:val="00AC6D49"/>
    <w:rsid w:val="00AD7083"/>
    <w:rsid w:val="00AE5669"/>
    <w:rsid w:val="00AE58C9"/>
    <w:rsid w:val="00B23519"/>
    <w:rsid w:val="00B3178F"/>
    <w:rsid w:val="00B6346A"/>
    <w:rsid w:val="00B91ADD"/>
    <w:rsid w:val="00BF6B5D"/>
    <w:rsid w:val="00C2327A"/>
    <w:rsid w:val="00C30044"/>
    <w:rsid w:val="00C3763C"/>
    <w:rsid w:val="00C447A8"/>
    <w:rsid w:val="00C70E25"/>
    <w:rsid w:val="00C72298"/>
    <w:rsid w:val="00C9195D"/>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4F07E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07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3C1E561-6A06-4E80-94A0-20FB004F7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631</Words>
  <Characters>3724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Slamenikova</cp:lastModifiedBy>
  <cp:revision>3</cp:revision>
  <cp:lastPrinted>2018-04-25T11:13:00Z</cp:lastPrinted>
  <dcterms:created xsi:type="dcterms:W3CDTF">2018-04-25T13:23:00Z</dcterms:created>
  <dcterms:modified xsi:type="dcterms:W3CDTF">2018-04-25T13:23:00Z</dcterms:modified>
</cp:coreProperties>
</file>