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B06F97">
            <w:r>
              <w:t>Nefarmakologické ovlivnění první doby porodní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B06F97">
            <w:r>
              <w:t>Eva Svačinová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B06F97">
            <w:r>
              <w:t>Mgr. Jana Doleželová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B06F97">
            <w:r>
              <w:t>Porodní asistence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B06F97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06F97" w:rsidRDefault="005D079A" w:rsidP="007F31CD">
            <w:pPr>
              <w:jc w:val="center"/>
              <w:rPr>
                <w:b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Pr="00B06F97" w:rsidRDefault="005D079A" w:rsidP="007F31CD">
            <w:pPr>
              <w:jc w:val="center"/>
              <w:rPr>
                <w:b/>
              </w:rPr>
            </w:pPr>
            <w:r w:rsidRPr="00CB3B25">
              <w:rPr>
                <w:b/>
                <w:highlight w:val="yellow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B06F97" w:rsidRDefault="005D079A" w:rsidP="007F31CD">
            <w:pPr>
              <w:jc w:val="center"/>
              <w:rPr>
                <w:b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B06F97" w:rsidRDefault="005D079A" w:rsidP="007F31CD">
            <w:pPr>
              <w:jc w:val="center"/>
              <w:rPr>
                <w:b/>
              </w:rPr>
            </w:pPr>
            <w:r w:rsidRPr="00CB3B25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B06F97" w:rsidRDefault="005D079A" w:rsidP="007F31CD">
            <w:pPr>
              <w:jc w:val="center"/>
              <w:rPr>
                <w:b/>
              </w:rPr>
            </w:pPr>
            <w:r w:rsidRPr="00CB3B25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EB5A69" w:rsidP="007F31CD">
            <w:pPr>
              <w:jc w:val="center"/>
            </w:pPr>
            <w:sdt>
              <w:sdtPr>
                <w:id w:val="-45617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F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B06F97" w:rsidRDefault="005D079A" w:rsidP="007F31CD">
            <w:pPr>
              <w:jc w:val="center"/>
              <w:rPr>
                <w:b/>
              </w:rPr>
            </w:pPr>
            <w:r w:rsidRPr="00B06F9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B06F97" w:rsidRDefault="005D079A" w:rsidP="007F31CD">
            <w:pPr>
              <w:jc w:val="center"/>
              <w:rPr>
                <w:b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CB3B25" w:rsidRDefault="005D079A" w:rsidP="007F31CD">
            <w:pPr>
              <w:jc w:val="center"/>
              <w:rPr>
                <w:b/>
                <w:highlight w:val="yellow"/>
              </w:rPr>
            </w:pPr>
            <w:r w:rsidRPr="00CB3B25">
              <w:rPr>
                <w:b/>
                <w:highlight w:val="yellow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EB5A69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F9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EB5A69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EB5A69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B06F97" w:rsidRDefault="000F38C8" w:rsidP="009940C9">
            <w:pPr>
              <w:jc w:val="center"/>
              <w:rPr>
                <w:b/>
              </w:rPr>
            </w:pPr>
            <w:r w:rsidRPr="00CB3B25">
              <w:rPr>
                <w:b/>
                <w:highlight w:val="yellow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B13ADC" w:rsidRDefault="00836698" w:rsidP="004D114B">
            <w:r w:rsidRPr="006D2A6A">
              <w:t xml:space="preserve">Teoretické kapitoly práce jsou řazeny do logicky sestavených celků. Jednotlivé celky popisují porod </w:t>
            </w:r>
          </w:p>
          <w:p w:rsidR="00580D61" w:rsidRPr="006D2A6A" w:rsidRDefault="00836698" w:rsidP="004D114B">
            <w:r w:rsidRPr="006D2A6A">
              <w:t>a jednotlivé doby porodní. Obzvláště</w:t>
            </w:r>
            <w:r w:rsidR="006258B8" w:rsidRPr="006D2A6A">
              <w:t xml:space="preserve"> zdařilá je kapitola „ Nefarmakologické metody ovlivnění první doby porodní“ je přehledná ucelená a srozumitelná. </w:t>
            </w:r>
            <w:bookmarkStart w:id="0" w:name="_GoBack"/>
            <w:bookmarkEnd w:id="0"/>
            <w:r w:rsidR="006258B8" w:rsidRPr="006D2A6A">
              <w:t xml:space="preserve">Po formální stránce shledávám pouze drobné </w:t>
            </w:r>
            <w:r w:rsidR="006258B8" w:rsidRPr="006D2A6A">
              <w:lastRenderedPageBreak/>
              <w:t>chyby technického charakteru (odskoky odstavců).</w:t>
            </w:r>
          </w:p>
          <w:p w:rsidR="006D2A6A" w:rsidRPr="006D2A6A" w:rsidRDefault="006258B8" w:rsidP="004D114B">
            <w:r w:rsidRPr="006D2A6A">
              <w:t>V praktické části je zvolena technika dotazníkového šetření. Metodu hodnotím jako vhodnou. Grafy jsou přehledné, srozumitelné</w:t>
            </w:r>
            <w:r w:rsidR="00B13ADC">
              <w:t>,</w:t>
            </w:r>
            <w:r w:rsidRPr="006D2A6A">
              <w:t xml:space="preserve"> doplněné komentářem. V kapitol</w:t>
            </w:r>
            <w:r w:rsidR="00B13ADC">
              <w:t>e Diskuze jsou výsledky srovnává</w:t>
            </w:r>
            <w:r w:rsidRPr="006D2A6A">
              <w:t>n</w:t>
            </w:r>
            <w:r w:rsidR="00B13ADC">
              <w:t>y</w:t>
            </w:r>
            <w:r w:rsidRPr="006D2A6A">
              <w:t xml:space="preserve"> s</w:t>
            </w:r>
            <w:r w:rsidR="006D2A6A" w:rsidRPr="006D2A6A">
              <w:t> jinými výzkumy vhodně doplněny o vlastní komentáře autorky.</w:t>
            </w:r>
            <w:r w:rsidR="006D2A6A">
              <w:t xml:space="preserve"> Splnění jednotlivých cílů je popsáno v závěru práce. Práce splňuje požadavky na tento typ páce, doporučuji k obhajobě a celk</w:t>
            </w:r>
            <w:r w:rsidR="008375CB">
              <w:t>ově práci hodnotí jako velmi zdařilou.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CB3B25" w:rsidP="004D114B">
            <w:pPr>
              <w:rPr>
                <w:b/>
              </w:rPr>
            </w:pPr>
            <w:r>
              <w:rPr>
                <w:b/>
              </w:rPr>
              <w:t>Jaká je vaše osobní zkušenost s nefarmakologickým ovlivněním první doby porodní a to konkrétně z hydroterapií?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EB5A6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D2A6A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EB5A69" w:rsidP="00487D8D">
            <w:sdt>
              <w:sdtPr>
                <w:rPr>
                  <w:highlight w:val="yellow"/>
                </w:r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6A" w:rsidRPr="00CB3B25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0F38C8" w:rsidRPr="00CB3B25">
              <w:rPr>
                <w:highlight w:val="yellow"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EB5A69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EB5A69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EB5A69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EB5A69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EB5A6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EB5A69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EB5A69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A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6D2A6A"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D2A6A">
              <w:t xml:space="preserve"> Jana Doleželová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60" w:rsidRDefault="00B55D60" w:rsidP="004C45B6">
      <w:pPr>
        <w:spacing w:after="0" w:line="240" w:lineRule="auto"/>
      </w:pPr>
      <w:r>
        <w:separator/>
      </w:r>
    </w:p>
  </w:endnote>
  <w:end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60" w:rsidRDefault="00B55D60" w:rsidP="004C45B6">
      <w:pPr>
        <w:spacing w:after="0" w:line="240" w:lineRule="auto"/>
      </w:pPr>
      <w:r>
        <w:separator/>
      </w:r>
    </w:p>
  </w:footnote>
  <w:footnote w:type="continuationSeparator" w:id="0">
    <w:p w:rsidR="00B55D60" w:rsidRDefault="00B55D6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258B8"/>
    <w:rsid w:val="00631D5B"/>
    <w:rsid w:val="00657971"/>
    <w:rsid w:val="00667FD5"/>
    <w:rsid w:val="006D2A6A"/>
    <w:rsid w:val="00705FA6"/>
    <w:rsid w:val="00707EBF"/>
    <w:rsid w:val="0071495A"/>
    <w:rsid w:val="00730C11"/>
    <w:rsid w:val="007F31CD"/>
    <w:rsid w:val="00836698"/>
    <w:rsid w:val="008375CB"/>
    <w:rsid w:val="009246F8"/>
    <w:rsid w:val="0098046A"/>
    <w:rsid w:val="0099475D"/>
    <w:rsid w:val="00996161"/>
    <w:rsid w:val="00A32848"/>
    <w:rsid w:val="00AB7549"/>
    <w:rsid w:val="00AC785B"/>
    <w:rsid w:val="00B06F97"/>
    <w:rsid w:val="00B13ADC"/>
    <w:rsid w:val="00B24FCA"/>
    <w:rsid w:val="00B55D60"/>
    <w:rsid w:val="00B9407F"/>
    <w:rsid w:val="00BA74A0"/>
    <w:rsid w:val="00BC2A63"/>
    <w:rsid w:val="00BF794A"/>
    <w:rsid w:val="00C0316C"/>
    <w:rsid w:val="00C61293"/>
    <w:rsid w:val="00C64D29"/>
    <w:rsid w:val="00CB3B25"/>
    <w:rsid w:val="00D64B8B"/>
    <w:rsid w:val="00D82AEB"/>
    <w:rsid w:val="00DA40D1"/>
    <w:rsid w:val="00DB6634"/>
    <w:rsid w:val="00EA3D91"/>
    <w:rsid w:val="00EB5A69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E3AFA-5E39-4C1E-980F-58CD9B75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5</cp:revision>
  <cp:lastPrinted>2015-09-02T08:37:00Z</cp:lastPrinted>
  <dcterms:created xsi:type="dcterms:W3CDTF">2018-05-30T08:01:00Z</dcterms:created>
  <dcterms:modified xsi:type="dcterms:W3CDTF">2018-06-07T06:39:00Z</dcterms:modified>
</cp:coreProperties>
</file>