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956EB">
        <w:rPr>
          <w:b/>
          <w:i/>
          <w:sz w:val="22"/>
          <w:szCs w:val="22"/>
        </w:rPr>
        <w:t>Markéta POláchová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956EB">
        <w:rPr>
          <w:b/>
          <w:i/>
          <w:sz w:val="22"/>
          <w:szCs w:val="22"/>
        </w:rPr>
        <w:t>JUDr. Olga Kapplová,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956EB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956EB">
        <w:rPr>
          <w:b/>
          <w:i/>
          <w:sz w:val="22"/>
          <w:szCs w:val="22"/>
        </w:rPr>
        <w:t>Hodnocení bytové politiky a hromadného bydlení v Olomouci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20BE">
              <w:rPr>
                <w:b/>
                <w:snapToGrid w:val="0"/>
                <w:color w:val="000000"/>
              </w:rPr>
            </w:r>
            <w:r w:rsidR="00AF20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20BE">
              <w:rPr>
                <w:snapToGrid w:val="0"/>
                <w:color w:val="000000"/>
              </w:rPr>
            </w:r>
            <w:r w:rsidR="00AF20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20BE">
              <w:rPr>
                <w:snapToGrid w:val="0"/>
                <w:color w:val="000000"/>
              </w:rPr>
            </w:r>
            <w:r w:rsidR="00AF20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20BE">
              <w:rPr>
                <w:snapToGrid w:val="0"/>
                <w:color w:val="000000"/>
              </w:rPr>
            </w:r>
            <w:r w:rsidR="00AF20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20BE">
              <w:rPr>
                <w:b/>
                <w:snapToGrid w:val="0"/>
                <w:color w:val="000000"/>
              </w:rPr>
            </w:r>
            <w:r w:rsidR="00AF20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20BE">
              <w:rPr>
                <w:snapToGrid w:val="0"/>
                <w:color w:val="000000"/>
              </w:rPr>
            </w:r>
            <w:r w:rsidR="00AF20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20BE">
              <w:rPr>
                <w:snapToGrid w:val="0"/>
                <w:color w:val="000000"/>
              </w:rPr>
            </w:r>
            <w:r w:rsidR="00AF20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20BE">
              <w:rPr>
                <w:snapToGrid w:val="0"/>
                <w:color w:val="000000"/>
              </w:rPr>
            </w:r>
            <w:r w:rsidR="00AF20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20BE">
              <w:rPr>
                <w:snapToGrid w:val="0"/>
                <w:color w:val="000000"/>
              </w:rPr>
            </w:r>
            <w:r w:rsidR="00AF20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20BE">
              <w:rPr>
                <w:b/>
                <w:snapToGrid w:val="0"/>
                <w:color w:val="000000"/>
              </w:rPr>
            </w:r>
            <w:r w:rsidR="00AF20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20BE">
              <w:rPr>
                <w:snapToGrid w:val="0"/>
                <w:color w:val="000000"/>
              </w:rPr>
            </w:r>
            <w:r w:rsidR="00AF20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20BE">
              <w:rPr>
                <w:snapToGrid w:val="0"/>
                <w:color w:val="000000"/>
              </w:rPr>
            </w:r>
            <w:r w:rsidR="00AF20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20BE">
              <w:rPr>
                <w:snapToGrid w:val="0"/>
                <w:color w:val="000000"/>
              </w:rPr>
            </w:r>
            <w:r w:rsidR="00AF20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20BE">
              <w:rPr>
                <w:b/>
                <w:snapToGrid w:val="0"/>
                <w:color w:val="000000"/>
              </w:rPr>
            </w:r>
            <w:r w:rsidR="00AF20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20BE">
              <w:rPr>
                <w:snapToGrid w:val="0"/>
                <w:color w:val="000000"/>
              </w:rPr>
            </w:r>
            <w:r w:rsidR="00AF20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20BE">
              <w:rPr>
                <w:snapToGrid w:val="0"/>
                <w:color w:val="000000"/>
              </w:rPr>
            </w:r>
            <w:r w:rsidR="00AF20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20BE">
              <w:rPr>
                <w:snapToGrid w:val="0"/>
                <w:color w:val="000000"/>
              </w:rPr>
            </w:r>
            <w:r w:rsidR="00AF20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20BE">
              <w:rPr>
                <w:snapToGrid w:val="0"/>
                <w:color w:val="000000"/>
              </w:rPr>
            </w:r>
            <w:r w:rsidR="00AF20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20BE">
              <w:rPr>
                <w:snapToGrid w:val="0"/>
                <w:color w:val="000000"/>
              </w:rPr>
            </w:r>
            <w:r w:rsidR="00AF20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20BE">
              <w:rPr>
                <w:b/>
                <w:snapToGrid w:val="0"/>
                <w:color w:val="000000"/>
              </w:rPr>
            </w:r>
            <w:r w:rsidR="00AF20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20BE">
              <w:rPr>
                <w:snapToGrid w:val="0"/>
                <w:color w:val="000000"/>
              </w:rPr>
            </w:r>
            <w:r w:rsidR="00AF20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20BE">
              <w:rPr>
                <w:snapToGrid w:val="0"/>
                <w:color w:val="000000"/>
              </w:rPr>
            </w:r>
            <w:r w:rsidR="00AF20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20BE">
              <w:rPr>
                <w:snapToGrid w:val="0"/>
                <w:color w:val="000000"/>
              </w:rPr>
            </w:r>
            <w:r w:rsidR="00AF20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20BE">
              <w:rPr>
                <w:snapToGrid w:val="0"/>
                <w:color w:val="000000"/>
              </w:rPr>
            </w:r>
            <w:r w:rsidR="00AF20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20BE">
              <w:rPr>
                <w:b/>
                <w:snapToGrid w:val="0"/>
                <w:color w:val="000000"/>
              </w:rPr>
            </w:r>
            <w:r w:rsidR="00AF20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20BE">
              <w:rPr>
                <w:snapToGrid w:val="0"/>
                <w:color w:val="000000"/>
              </w:rPr>
            </w:r>
            <w:r w:rsidR="00AF20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20BE">
              <w:rPr>
                <w:snapToGrid w:val="0"/>
                <w:color w:val="000000"/>
              </w:rPr>
            </w:r>
            <w:r w:rsidR="00AF20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20BE">
              <w:rPr>
                <w:snapToGrid w:val="0"/>
                <w:color w:val="000000"/>
              </w:rPr>
            </w:r>
            <w:r w:rsidR="00AF20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20BE">
              <w:rPr>
                <w:snapToGrid w:val="0"/>
                <w:color w:val="000000"/>
              </w:rPr>
            </w:r>
            <w:r w:rsidR="00AF20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F20BE">
              <w:rPr>
                <w:snapToGrid w:val="0"/>
                <w:color w:val="000000"/>
              </w:rPr>
            </w:r>
            <w:r w:rsidR="00AF20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956E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956EB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C219A" w:rsidRPr="00AE58C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956EB">
        <w:rPr>
          <w:i/>
          <w:noProof/>
        </w:rPr>
        <w:t>Bakalářská práce studentky Poláchové není úplně zpracována, obsahuje pouze částečně</w:t>
      </w:r>
      <w:r w:rsidR="0070203F">
        <w:rPr>
          <w:i/>
          <w:noProof/>
        </w:rPr>
        <w:t xml:space="preserve"> zpracovanou </w:t>
      </w:r>
      <w:r w:rsidR="002956EB">
        <w:rPr>
          <w:i/>
          <w:noProof/>
        </w:rPr>
        <w:t xml:space="preserve"> teoretickou část</w:t>
      </w:r>
      <w:r w:rsidR="0070203F">
        <w:rPr>
          <w:i/>
          <w:noProof/>
        </w:rPr>
        <w:t xml:space="preserve"> a nedostatečně zpracovanou  praktickou část. Práce neobsahuje  abstract, další kapitoly jako Právní úprava v oblasti bydlen, Závěr atd., tak aby se dala kvalitně hodnotit.</w:t>
      </w: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2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F20BE">
        <w:rPr>
          <w:i/>
        </w:rPr>
      </w:r>
      <w:r w:rsidR="00AF20B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0203F">
        <w:rPr>
          <w:i/>
          <w:noProof/>
        </w:rPr>
        <w:t xml:space="preserve">16. 5. 2018 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0BE" w:rsidRDefault="00AF20BE">
      <w:r>
        <w:separator/>
      </w:r>
    </w:p>
  </w:endnote>
  <w:endnote w:type="continuationSeparator" w:id="0">
    <w:p w:rsidR="00AF20BE" w:rsidRDefault="00AF2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0BE" w:rsidRDefault="00AF20BE">
      <w:r>
        <w:separator/>
      </w:r>
    </w:p>
  </w:footnote>
  <w:footnote w:type="continuationSeparator" w:id="0">
    <w:p w:rsidR="00AF20BE" w:rsidRDefault="00AF20BE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56EB"/>
    <w:rsid w:val="00296250"/>
    <w:rsid w:val="002A4678"/>
    <w:rsid w:val="002B5820"/>
    <w:rsid w:val="002C4716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A1D7B"/>
    <w:rsid w:val="006B5581"/>
    <w:rsid w:val="006F1B78"/>
    <w:rsid w:val="0070203F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AF20BE"/>
    <w:rsid w:val="00B22285"/>
    <w:rsid w:val="00B232F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95613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20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20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74BEB70-B0D3-4DF3-9EE7-3CEF8FF5D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Slamenikova</cp:lastModifiedBy>
  <cp:revision>2</cp:revision>
  <cp:lastPrinted>2018-05-16T08:43:00Z</cp:lastPrinted>
  <dcterms:created xsi:type="dcterms:W3CDTF">2018-05-16T13:51:00Z</dcterms:created>
  <dcterms:modified xsi:type="dcterms:W3CDTF">2018-05-16T13:51:00Z</dcterms:modified>
</cp:coreProperties>
</file>