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0"/>
        <w:gridCol w:w="362"/>
        <w:gridCol w:w="1413"/>
        <w:gridCol w:w="185"/>
        <w:gridCol w:w="678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4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636130">
            <w:r>
              <w:t>Metabolická rizika metabolický syndrom v těhotenství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636130">
            <w:r>
              <w:t xml:space="preserve">Michaela </w:t>
            </w:r>
            <w:proofErr w:type="spellStart"/>
            <w:r>
              <w:t>Crlová</w:t>
            </w:r>
            <w:proofErr w:type="spellEnd"/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636130">
            <w:r>
              <w:t>Zdeněk Adamík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636130">
            <w:r>
              <w:t>Porodní asistentka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636130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E10E1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E10E1B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C47DD0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      </w:t>
            </w:r>
            <w:sdt>
              <w:sdt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</w:t>
            </w:r>
            <w:r w:rsidR="00636130">
              <w:t>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636130"/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47DD0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E10E1B">
              <w:rPr>
                <w:rFonts w:ascii="Arial Narrow" w:hAnsi="Arial Narrow"/>
              </w:rPr>
              <w:t>dodržen</w:t>
            </w:r>
          </w:p>
        </w:tc>
        <w:tc>
          <w:tcPr>
            <w:tcW w:w="1357" w:type="dxa"/>
            <w:gridSpan w:val="4"/>
          </w:tcPr>
          <w:p w:rsidR="00F836E5" w:rsidRDefault="00C47DD0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4"/>
          </w:tcPr>
          <w:p w:rsidR="00F836E5" w:rsidRDefault="00C47DD0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0905F0" w:rsidRPr="00E10E1B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E10E1B">
            <w:r>
              <w:t xml:space="preserve">Autorka zpracovává velmi aktuální téma dnešní životního stylu společnosti a to je metabolický syndrom v těhotenství. Jedná se o komplex onemocnění, kdy v popředí je hypertenze, </w:t>
            </w:r>
            <w:proofErr w:type="spellStart"/>
            <w:r w:rsidR="00280D08">
              <w:t>glykoregulační</w:t>
            </w:r>
            <w:proofErr w:type="spellEnd"/>
            <w:r>
              <w:t xml:space="preserve"> poruchy a obezita. Tento komplex ovlivňuje průběh těhotenství a kompenzační možnosti plodu.</w:t>
            </w:r>
          </w:p>
          <w:p w:rsidR="00E10E1B" w:rsidRDefault="00E10E1B">
            <w:r>
              <w:lastRenderedPageBreak/>
              <w:t>Práce</w:t>
            </w:r>
            <w:r w:rsidR="00280D08">
              <w:t xml:space="preserve"> má 70 stran a členěna na teore</w:t>
            </w:r>
            <w:r>
              <w:t>t</w:t>
            </w:r>
            <w:r w:rsidR="00280D08">
              <w:t>i</w:t>
            </w:r>
            <w:r>
              <w:t>ckou a praktickou část.</w:t>
            </w:r>
          </w:p>
          <w:p w:rsidR="00E10E1B" w:rsidRDefault="00E10E1B">
            <w:r>
              <w:t>V teoretické části aut</w:t>
            </w:r>
            <w:r w:rsidR="00280D08">
              <w:t>orka podrobně rozebírá problematiku  metabolického syndromu a jeho vliv na průběh gravidity.</w:t>
            </w:r>
          </w:p>
          <w:p w:rsidR="00E10E1B" w:rsidRDefault="00280D08">
            <w:r>
              <w:t>Praktická část vychází z hodnocení dotazníku zaměřeného na informovanost těhotných žen a matek o pojmu metabolického syndromu a dalším cílem byla zjištění stravovacích preferencí v období gravidity, dále vliv hypertenze a diabetu na těhotenství a porod.</w:t>
            </w:r>
          </w:p>
          <w:p w:rsidR="00280D08" w:rsidRDefault="00280D08">
            <w:r>
              <w:t>Práce zajímavým způsobem poukazuje na projevy civilizačních poruch v těhotenství.</w:t>
            </w:r>
          </w:p>
          <w:p w:rsidR="00280D08" w:rsidRDefault="00280D08"/>
          <w:p w:rsidR="00280D08" w:rsidRDefault="00280D08"/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10E1B">
            <w:r w:rsidRPr="003275A4">
              <w:rPr>
                <w:b/>
              </w:rPr>
              <w:lastRenderedPageBreak/>
              <w:t>Otázky k obhajobě:</w:t>
            </w:r>
            <w:r w:rsidR="00C37E62">
              <w:rPr>
                <w:b/>
              </w:rPr>
              <w:t xml:space="preserve"> </w:t>
            </w:r>
            <w:r w:rsidR="00C37E62">
              <w:t>1. Které metody vedou k záchytu metabolického syndromu v graviditě?</w:t>
            </w:r>
          </w:p>
          <w:p w:rsidR="00C37E62" w:rsidRPr="00C37E62" w:rsidRDefault="00C37E62" w:rsidP="00E10E1B">
            <w:r>
              <w:t xml:space="preserve">                                     2. Jaké jsou nejúčinnější postupy k redukci metabolického syndromu v těhotenství?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47DD0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47DD0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C47DD0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47DD0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C47DD0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C47DD0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10E1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47DD0" w:rsidP="00E10E1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47DD0" w:rsidP="00E10E1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C37E62">
              <w:t>8.6.2018</w:t>
            </w:r>
          </w:p>
        </w:tc>
        <w:tc>
          <w:tcPr>
            <w:tcW w:w="4342" w:type="dxa"/>
            <w:gridSpan w:val="12"/>
          </w:tcPr>
          <w:p w:rsidR="00AC785B" w:rsidRDefault="00AC785B" w:rsidP="00E10E1B">
            <w:r>
              <w:t>Podpis:</w:t>
            </w:r>
          </w:p>
        </w:tc>
      </w:tr>
    </w:tbl>
    <w:p w:rsidR="00D82AEB" w:rsidRDefault="00D82AEB"/>
    <w:sectPr w:rsidR="00D82AEB" w:rsidSect="00BA74A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D08" w:rsidRDefault="00280D08" w:rsidP="004C45B6">
      <w:pPr>
        <w:spacing w:after="0" w:line="240" w:lineRule="auto"/>
      </w:pPr>
      <w:r>
        <w:separator/>
      </w:r>
    </w:p>
  </w:endnote>
  <w:endnote w:type="continuationSeparator" w:id="0">
    <w:p w:rsidR="00280D08" w:rsidRDefault="00280D0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D08" w:rsidRDefault="00280D08" w:rsidP="004C45B6">
      <w:pPr>
        <w:spacing w:after="0" w:line="240" w:lineRule="auto"/>
      </w:pPr>
      <w:r>
        <w:separator/>
      </w:r>
    </w:p>
  </w:footnote>
  <w:footnote w:type="continuationSeparator" w:id="0">
    <w:p w:rsidR="00280D08" w:rsidRDefault="00280D0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0D08" w:rsidRDefault="00280D0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80D08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36130"/>
    <w:rsid w:val="00667FD5"/>
    <w:rsid w:val="006C5753"/>
    <w:rsid w:val="00705FA6"/>
    <w:rsid w:val="00707EBF"/>
    <w:rsid w:val="0071495A"/>
    <w:rsid w:val="00730C11"/>
    <w:rsid w:val="00900ED0"/>
    <w:rsid w:val="009246F8"/>
    <w:rsid w:val="00934F0C"/>
    <w:rsid w:val="0098046A"/>
    <w:rsid w:val="0099475D"/>
    <w:rsid w:val="00996161"/>
    <w:rsid w:val="00A32848"/>
    <w:rsid w:val="00A774B3"/>
    <w:rsid w:val="00AB7549"/>
    <w:rsid w:val="00AC785B"/>
    <w:rsid w:val="00BA74A0"/>
    <w:rsid w:val="00BC2A63"/>
    <w:rsid w:val="00BF794A"/>
    <w:rsid w:val="00C0316C"/>
    <w:rsid w:val="00C37E62"/>
    <w:rsid w:val="00C47DD0"/>
    <w:rsid w:val="00C61293"/>
    <w:rsid w:val="00C64D29"/>
    <w:rsid w:val="00CB0AEA"/>
    <w:rsid w:val="00CF543A"/>
    <w:rsid w:val="00D64B8B"/>
    <w:rsid w:val="00D82AEB"/>
    <w:rsid w:val="00DB6634"/>
    <w:rsid w:val="00E10E1B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F45FA-9184-40CD-984A-1360B8A8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2018-06-11T05:43:00Z</dcterms:created>
  <dcterms:modified xsi:type="dcterms:W3CDTF">2018-06-11T05:43:00Z</dcterms:modified>
</cp:coreProperties>
</file>