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B461A1" w:rsidRDefault="00B461A1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Bc. Romana </w:t>
            </w:r>
            <w:proofErr w:type="spellStart"/>
            <w:r>
              <w:rPr>
                <w:b/>
                <w:sz w:val="22"/>
                <w:szCs w:val="22"/>
              </w:rPr>
              <w:t>Uvízlová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B461A1" w:rsidRDefault="00B461A1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Zájmová činnost seniorů ve městě Otrokovice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461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461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461A1" w:rsidP="00B46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2C2335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2C2335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2C233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C2335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FD2920" w:rsidRDefault="00B461A1" w:rsidP="00FD292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FD2920">
              <w:rPr>
                <w:sz w:val="20"/>
                <w:szCs w:val="20"/>
              </w:rPr>
              <w:t xml:space="preserve">Diplomová práce se zabývá tématem, které se v současnosti vzhledem k vyššímu dožívajícímu se věku stává stále více středem pozornosti. </w:t>
            </w:r>
          </w:p>
          <w:p w:rsidR="00B461A1" w:rsidRPr="00FD2920" w:rsidRDefault="00B461A1" w:rsidP="00FD292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FD2920">
              <w:rPr>
                <w:sz w:val="20"/>
                <w:szCs w:val="20"/>
              </w:rPr>
              <w:t>Teoretická část by mohla být podrobněji rozepsána. Základní pojmy jsou vysvětleny, ale doporučila bych konkrétněji rozepsat důležitost tématu, proč je třeba věnovat pozornost seniorům, problémy spojené s odchodem do důchodu, nutnost důležitosti motivace seniorů k zájmovým aktivitám, propojení</w:t>
            </w:r>
          </w:p>
          <w:p w:rsidR="00B461A1" w:rsidRPr="00FD2920" w:rsidRDefault="00B461A1" w:rsidP="00FD292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FD2920">
              <w:rPr>
                <w:sz w:val="20"/>
                <w:szCs w:val="20"/>
              </w:rPr>
              <w:t>života seniorů s volbou výběru trávení jejich volného času, aj.</w:t>
            </w:r>
          </w:p>
          <w:p w:rsidR="00B461A1" w:rsidRPr="00FD2920" w:rsidRDefault="00B461A1" w:rsidP="00FD292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FD2920">
              <w:rPr>
                <w:sz w:val="20"/>
                <w:szCs w:val="20"/>
              </w:rPr>
              <w:t xml:space="preserve">Z metodologického hlediska je práce kvantitativně zaměřena. Autorka využila dotazník vlastní konstrukce. </w:t>
            </w:r>
          </w:p>
          <w:p w:rsidR="002C2335" w:rsidRPr="00FD2920" w:rsidRDefault="002C2335" w:rsidP="00FD292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FD2920">
              <w:rPr>
                <w:sz w:val="20"/>
                <w:szCs w:val="20"/>
              </w:rPr>
              <w:t xml:space="preserve">Deklarovaným cílem výzkumu </w:t>
            </w:r>
            <w:proofErr w:type="gramStart"/>
            <w:r w:rsidRPr="00FD2920">
              <w:rPr>
                <w:sz w:val="20"/>
                <w:szCs w:val="20"/>
              </w:rPr>
              <w:t>je „..zjistit</w:t>
            </w:r>
            <w:proofErr w:type="gramEnd"/>
            <w:r w:rsidRPr="00FD2920">
              <w:rPr>
                <w:sz w:val="20"/>
                <w:szCs w:val="20"/>
              </w:rPr>
              <w:t>, jaké možnosti mají senioři ve způsobu trávení volného času</w:t>
            </w:r>
            <w:r w:rsidR="00FD2920" w:rsidRPr="00FD2920">
              <w:rPr>
                <w:sz w:val="20"/>
                <w:szCs w:val="20"/>
              </w:rPr>
              <w:t xml:space="preserve">…“ (str. 42), přesto ve Shrnutí (str. 59) se píše, že autorka provedla „…sociologický výzkum, zaměřený na možnosti a využívání vzdělávacích a volnočasových aktivit seniorů….“. </w:t>
            </w:r>
            <w:r w:rsidR="00FD2920" w:rsidRPr="00FD2920">
              <w:rPr>
                <w:b/>
                <w:sz w:val="20"/>
                <w:szCs w:val="20"/>
              </w:rPr>
              <w:t>Co tedy bylo primárním zájmem autorky ve výzkumném šetření?</w:t>
            </w:r>
            <w:r w:rsidR="00FD2920" w:rsidRPr="00FD2920">
              <w:rPr>
                <w:sz w:val="20"/>
                <w:szCs w:val="20"/>
              </w:rPr>
              <w:t xml:space="preserve"> </w:t>
            </w:r>
          </w:p>
          <w:p w:rsidR="002C2335" w:rsidRPr="00FD2920" w:rsidRDefault="002C2335" w:rsidP="00FD292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FD2920">
              <w:rPr>
                <w:sz w:val="20"/>
                <w:szCs w:val="20"/>
              </w:rPr>
              <w:t xml:space="preserve">Výzkumný vzorek sestával ze seniorů žijících ve vlastní domácnosti a seniorů žijících v domově pro seniory. </w:t>
            </w:r>
          </w:p>
          <w:p w:rsidR="00B411DB" w:rsidRPr="00FD2920" w:rsidRDefault="002C2335" w:rsidP="00FD292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FD2920">
              <w:rPr>
                <w:b/>
                <w:sz w:val="20"/>
                <w:szCs w:val="20"/>
              </w:rPr>
              <w:t>Autorka by u obhajoby měla vysvětlit způsob výběrů respondentů</w:t>
            </w:r>
            <w:r w:rsidRPr="00FD2920">
              <w:rPr>
                <w:sz w:val="20"/>
                <w:szCs w:val="20"/>
              </w:rPr>
              <w:t xml:space="preserve">. </w:t>
            </w:r>
          </w:p>
          <w:p w:rsidR="00B411DB" w:rsidRPr="00FD2920" w:rsidRDefault="00B411DB" w:rsidP="00FD2920">
            <w:pPr>
              <w:jc w:val="both"/>
              <w:rPr>
                <w:sz w:val="20"/>
                <w:szCs w:val="20"/>
              </w:rPr>
            </w:pPr>
          </w:p>
          <w:p w:rsidR="00B411DB" w:rsidRPr="00B461A1" w:rsidRDefault="00B461A1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Diplomová práce je doporučena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FD2920" w:rsidRDefault="00B461A1" w:rsidP="00362AB0">
            <w:pPr>
              <w:rPr>
                <w:sz w:val="20"/>
                <w:szCs w:val="20"/>
              </w:rPr>
            </w:pPr>
            <w:r w:rsidRPr="00FD2920">
              <w:rPr>
                <w:sz w:val="20"/>
                <w:szCs w:val="20"/>
              </w:rPr>
              <w:t xml:space="preserve">Nebyl dotazník pro seniory příliš obsáhlý a tedy náročný na vyplnění? </w:t>
            </w:r>
          </w:p>
          <w:p w:rsidR="00B411DB" w:rsidRPr="00FD2920" w:rsidRDefault="002C2335" w:rsidP="00362AB0">
            <w:pPr>
              <w:rPr>
                <w:sz w:val="20"/>
                <w:szCs w:val="20"/>
              </w:rPr>
            </w:pPr>
            <w:r w:rsidRPr="00FD2920">
              <w:rPr>
                <w:sz w:val="20"/>
                <w:szCs w:val="20"/>
              </w:rPr>
              <w:t>Jak jste posuzovala kritérium „osoby psychicky i fyzicky zdatné (nízký stupeň závislosti)“ při výběru respondentů (str. 44)?</w:t>
            </w:r>
          </w:p>
          <w:p w:rsidR="002C2335" w:rsidRPr="00FD2920" w:rsidRDefault="002C2335" w:rsidP="00362AB0">
            <w:pPr>
              <w:rPr>
                <w:sz w:val="20"/>
                <w:szCs w:val="20"/>
              </w:rPr>
            </w:pPr>
            <w:r w:rsidRPr="00FD2920">
              <w:rPr>
                <w:sz w:val="20"/>
                <w:szCs w:val="20"/>
              </w:rPr>
              <w:t>Co je to „</w:t>
            </w:r>
            <w:proofErr w:type="spellStart"/>
            <w:r w:rsidRPr="00FD2920">
              <w:rPr>
                <w:sz w:val="20"/>
                <w:szCs w:val="20"/>
              </w:rPr>
              <w:t>předpilotní</w:t>
            </w:r>
            <w:proofErr w:type="spellEnd"/>
            <w:r w:rsidRPr="00FD2920">
              <w:rPr>
                <w:sz w:val="20"/>
                <w:szCs w:val="20"/>
              </w:rPr>
              <w:t xml:space="preserve"> výzkum“ (str. 44) ? </w:t>
            </w:r>
          </w:p>
          <w:p w:rsidR="00B411DB" w:rsidRPr="00C50B27" w:rsidRDefault="00FD2920" w:rsidP="00362AB0">
            <w:pPr>
              <w:rPr>
                <w:sz w:val="22"/>
                <w:szCs w:val="22"/>
              </w:rPr>
            </w:pPr>
            <w:r w:rsidRPr="00FD2920">
              <w:rPr>
                <w:sz w:val="20"/>
                <w:szCs w:val="20"/>
              </w:rPr>
              <w:t>Další otázky viz připomínky výše psané tučně.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461A1">
              <w:rPr>
                <w:sz w:val="22"/>
                <w:szCs w:val="22"/>
              </w:rPr>
              <w:t xml:space="preserve"> 27.4. 2018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613FE">
              <w:rPr>
                <w:sz w:val="22"/>
                <w:szCs w:val="22"/>
              </w:rPr>
              <w:t xml:space="preserve"> </w:t>
            </w:r>
            <w:r w:rsidR="006613FE">
              <w:rPr>
                <w:sz w:val="22"/>
                <w:szCs w:val="22"/>
              </w:rPr>
              <w:t>Zuzana Hrnčiříková,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B26" w:rsidRDefault="00A15B26">
      <w:r>
        <w:separator/>
      </w:r>
    </w:p>
  </w:endnote>
  <w:endnote w:type="continuationSeparator" w:id="0">
    <w:p w:rsidR="00A15B26" w:rsidRDefault="00A15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B26" w:rsidRDefault="00A15B26">
      <w:r>
        <w:separator/>
      </w:r>
    </w:p>
  </w:footnote>
  <w:footnote w:type="continuationSeparator" w:id="0">
    <w:p w:rsidR="00A15B26" w:rsidRDefault="00A15B2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8166C"/>
    <w:multiLevelType w:val="hybridMultilevel"/>
    <w:tmpl w:val="D23612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AA"/>
    <w:rsid w:val="00114EE9"/>
    <w:rsid w:val="002C2335"/>
    <w:rsid w:val="00316247"/>
    <w:rsid w:val="00362AB0"/>
    <w:rsid w:val="003E72AA"/>
    <w:rsid w:val="003F5DA2"/>
    <w:rsid w:val="00512982"/>
    <w:rsid w:val="00514664"/>
    <w:rsid w:val="00526D47"/>
    <w:rsid w:val="0055255D"/>
    <w:rsid w:val="005C219A"/>
    <w:rsid w:val="006613FE"/>
    <w:rsid w:val="006847E2"/>
    <w:rsid w:val="0070056B"/>
    <w:rsid w:val="00A15B26"/>
    <w:rsid w:val="00B411DB"/>
    <w:rsid w:val="00B461A1"/>
    <w:rsid w:val="00BA3203"/>
    <w:rsid w:val="00C50B27"/>
    <w:rsid w:val="00DC1BF5"/>
    <w:rsid w:val="00E709EA"/>
    <w:rsid w:val="00E83040"/>
    <w:rsid w:val="00FD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EB43F0"/>
  <w15:chartTrackingRefBased/>
  <w15:docId w15:val="{2F25B339-7A6E-4B0E-80BF-CEE9E3E1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D2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%20VEDOUC&#205;HO%20DIPLOMOV&#201;%20PR&#193;CE_formul&#225;&#345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PRÁCE_formulář</Template>
  <TotalTime>25</TotalTime>
  <Pages>1</Pages>
  <Words>408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2018-05-02T15:27:00Z</dcterms:created>
  <dcterms:modified xsi:type="dcterms:W3CDTF">2018-05-04T08:13:00Z</dcterms:modified>
</cp:coreProperties>
</file>