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29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9B75D9" w:rsidRDefault="0084017E">
            <w:pPr>
              <w:rPr>
                <w:b/>
              </w:rPr>
            </w:pPr>
            <w:r w:rsidRPr="009B75D9">
              <w:rPr>
                <w:b/>
              </w:rPr>
              <w:t>OŠETŘOVATELSKÁ PÉČE U PACIENT S ALZHEIMEROVOU CHOROBOU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4017E">
            <w:r>
              <w:t>Petra Macháčková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4017E">
            <w:r>
              <w:t>PhDr. Anna Krátká,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4017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4017E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B252D" w:rsidRDefault="00D82AEB" w:rsidP="003275A4">
            <w:pPr>
              <w:jc w:val="center"/>
              <w:rPr>
                <w:b/>
              </w:rPr>
            </w:pPr>
            <w:r w:rsidRPr="003B252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3B252D" w:rsidRDefault="00FA4B70" w:rsidP="003275A4">
            <w:pPr>
              <w:jc w:val="center"/>
              <w:rPr>
                <w:b/>
              </w:rPr>
            </w:pPr>
            <w:r w:rsidRPr="003B252D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3B252D" w:rsidRDefault="00C61293" w:rsidP="003275A4">
            <w:pPr>
              <w:jc w:val="center"/>
              <w:rPr>
                <w:b/>
              </w:rPr>
            </w:pPr>
            <w:r w:rsidRPr="003B252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B252D" w:rsidRDefault="00C61293" w:rsidP="003275A4">
            <w:pPr>
              <w:jc w:val="center"/>
              <w:rPr>
                <w:b/>
              </w:rPr>
            </w:pPr>
            <w:r w:rsidRPr="003B252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1149C" w:rsidRDefault="00C61293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F71D5" w:rsidRDefault="00C61293" w:rsidP="003275A4">
            <w:pPr>
              <w:jc w:val="center"/>
              <w:rPr>
                <w:b/>
              </w:rPr>
            </w:pPr>
            <w:r w:rsidRPr="00EF71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071BD5" w:rsidP="00071BD5">
            <w:pPr>
              <w:tabs>
                <w:tab w:val="center" w:pos="238"/>
              </w:tabs>
            </w:pPr>
            <w:r>
              <w:tab/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F71D5" w:rsidRDefault="00C61293" w:rsidP="003275A4">
            <w:pPr>
              <w:jc w:val="center"/>
              <w:rPr>
                <w:b/>
              </w:rPr>
            </w:pPr>
            <w:r w:rsidRPr="00EF71D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071BD5"/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EF71D5" w:rsidRDefault="00C61293" w:rsidP="003275A4">
            <w:pPr>
              <w:jc w:val="center"/>
              <w:rPr>
                <w:b/>
              </w:rPr>
            </w:pPr>
            <w:r w:rsidRPr="00EF71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1149C" w:rsidRDefault="00C61293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071BD5" w:rsidP="00071BD5">
            <w:pPr>
              <w:tabs>
                <w:tab w:val="center" w:pos="239"/>
              </w:tabs>
            </w:pPr>
            <w:r>
              <w:tab/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71BD5" w:rsidRDefault="00C61293" w:rsidP="003275A4">
            <w:pPr>
              <w:jc w:val="center"/>
              <w:rPr>
                <w:b/>
              </w:rPr>
            </w:pPr>
            <w:r w:rsidRPr="00071B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F71D5" w:rsidRDefault="00C61293" w:rsidP="003275A4">
            <w:pPr>
              <w:jc w:val="center"/>
              <w:rPr>
                <w:b/>
              </w:rPr>
            </w:pPr>
            <w:r w:rsidRPr="00EF71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1149C" w:rsidRDefault="00C61293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071BD5" w:rsidP="00071BD5">
            <w:pPr>
              <w:tabs>
                <w:tab w:val="center" w:pos="239"/>
              </w:tabs>
            </w:pPr>
            <w:r>
              <w:tab/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61149C" w:rsidRDefault="00C61293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61149C" w:rsidRDefault="00C61293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4787E" w:rsidP="003B252D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sdt>
                  <w:sdtPr>
                    <w:id w:val="2157991"/>
                  </w:sdtPr>
                  <w:sdtEndPr/>
                  <w:sdtContent>
                    <w:r w:rsidR="003B252D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1149C" w:rsidRDefault="00F836E5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61149C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61149C" w:rsidRDefault="00F836E5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61149C" w:rsidRDefault="00F836E5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61149C"/>
        </w:tc>
        <w:tc>
          <w:tcPr>
            <w:tcW w:w="692" w:type="dxa"/>
          </w:tcPr>
          <w:p w:rsidR="00F836E5" w:rsidRPr="0061149C" w:rsidRDefault="00F836E5" w:rsidP="003275A4">
            <w:pPr>
              <w:jc w:val="center"/>
              <w:rPr>
                <w:b/>
              </w:rPr>
            </w:pPr>
            <w:r w:rsidRPr="0061149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4787E" w:rsidP="003B252D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id w:val="2157989"/>
                  </w:sdtPr>
                  <w:sdtEndPr/>
                  <w:sdtContent>
                    <w:r w:rsidR="003B252D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4787E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4787E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1931BC" w:rsidRDefault="0084017E" w:rsidP="008F10D9">
            <w:pPr>
              <w:jc w:val="both"/>
            </w:pPr>
            <w:r>
              <w:t xml:space="preserve">   Téma </w:t>
            </w:r>
            <w:r w:rsidR="00D13523">
              <w:t>bakalářské práce zcela koresponduje se studovaným oborem a je aktuální.  Bakalářská práce má rozsah je 74 stran čistého textu,</w:t>
            </w:r>
            <w:r w:rsidR="004551CC">
              <w:t xml:space="preserve"> </w:t>
            </w:r>
            <w:r w:rsidR="00D13523">
              <w:t>což je přiměřené.</w:t>
            </w:r>
            <w:r w:rsidR="004551CC">
              <w:t xml:space="preserve"> Autorka uvádí celkem 3</w:t>
            </w:r>
            <w:r w:rsidR="00833E0E">
              <w:t>1</w:t>
            </w:r>
            <w:r w:rsidR="004551CC">
              <w:t xml:space="preserve"> zdrojů, z nichž </w:t>
            </w:r>
            <w:r w:rsidR="00833E0E">
              <w:t>jsou 2</w:t>
            </w:r>
            <w:r w:rsidR="004551CC">
              <w:t xml:space="preserve"> zahraniční.</w:t>
            </w:r>
            <w:r w:rsidR="0012621A">
              <w:t xml:space="preserve"> Po jazykové stránce je práce</w:t>
            </w:r>
            <w:r w:rsidR="006B00AB">
              <w:t xml:space="preserve"> vcelku </w:t>
            </w:r>
            <w:r w:rsidR="0012621A">
              <w:t xml:space="preserve"> korektní</w:t>
            </w:r>
            <w:r w:rsidR="006B00AB">
              <w:t xml:space="preserve"> (s. 82 vyplívá)</w:t>
            </w:r>
            <w:r w:rsidR="0012621A">
              <w:t xml:space="preserve">, objevují se </w:t>
            </w:r>
            <w:r w:rsidR="00E309CA">
              <w:t>také</w:t>
            </w:r>
            <w:r w:rsidR="0012621A">
              <w:t xml:space="preserve"> drobné </w:t>
            </w:r>
            <w:r w:rsidR="0012621A">
              <w:lastRenderedPageBreak/>
              <w:t xml:space="preserve">stylistické </w:t>
            </w:r>
            <w:r w:rsidR="00262C70">
              <w:t>a technické nedostatky (</w:t>
            </w:r>
            <w:r w:rsidR="00E309CA">
              <w:t>např.</w:t>
            </w:r>
            <w:r w:rsidR="00262C70">
              <w:t xml:space="preserve"> uvádění více zdrojů bez středníku</w:t>
            </w:r>
            <w:r w:rsidR="00566FE8">
              <w:t>, rozložení textu v praktické části, rozměry tabulek…</w:t>
            </w:r>
            <w:r w:rsidR="00262C70">
              <w:t>).</w:t>
            </w:r>
            <w:r w:rsidR="008F10D9">
              <w:t xml:space="preserve"> Zpracovatelka nepoužívá autorský plurál.</w:t>
            </w:r>
          </w:p>
          <w:p w:rsidR="00AD0262" w:rsidRPr="009B75D9" w:rsidRDefault="008877A6" w:rsidP="009B75D9">
            <w:pPr>
              <w:jc w:val="both"/>
            </w:pPr>
            <w:r>
              <w:t xml:space="preserve">   </w:t>
            </w:r>
            <w:r w:rsidR="001931BC" w:rsidRPr="009B75D9">
              <w:t>Teoretická část</w:t>
            </w:r>
            <w:r w:rsidR="00671362" w:rsidRPr="009B75D9">
              <w:t xml:space="preserve"> dává slušný základ pro část praktickou, ale vzhledem k studovanému oboru a názvu práce bych přivítala část zaměřenou na specifika práce sestry při péči o klienty s</w:t>
            </w:r>
            <w:r w:rsidR="00AD0262" w:rsidRPr="009B75D9">
              <w:t> </w:t>
            </w:r>
            <w:r w:rsidR="00671362" w:rsidRPr="009B75D9">
              <w:t>ACH</w:t>
            </w:r>
            <w:r w:rsidR="00AD0262" w:rsidRPr="009B75D9">
              <w:t xml:space="preserve"> (reálně jsou činnosti popsané, ovšem bylo by dobré zmínit i spolupráci v rámci týmu aj</w:t>
            </w:r>
            <w:r w:rsidR="003D110C" w:rsidRPr="009B75D9">
              <w:t>.</w:t>
            </w:r>
            <w:r w:rsidR="00AD0262" w:rsidRPr="009B75D9">
              <w:t>)</w:t>
            </w:r>
            <w:r w:rsidR="003D110C" w:rsidRPr="009B75D9">
              <w:t>.</w:t>
            </w:r>
            <w:r w:rsidR="00AD0262" w:rsidRPr="009B75D9">
              <w:t xml:space="preserve"> Kladně hodnotím zařazení podkapitoly 3.9 Rozpracování modelu dle Gordonové, jen mohla být zmínka, že je uveden ve vztahu k této specifické skupině klientů.</w:t>
            </w:r>
          </w:p>
          <w:p w:rsidR="000404EE" w:rsidRPr="009B75D9" w:rsidRDefault="00AD0262" w:rsidP="009B75D9">
            <w:pPr>
              <w:jc w:val="both"/>
            </w:pPr>
            <w:r w:rsidRPr="009B75D9">
              <w:t xml:space="preserve">Praktická část – první cíl není zcela přesně formulován, </w:t>
            </w:r>
            <w:r w:rsidR="00E51772" w:rsidRPr="009B75D9">
              <w:t xml:space="preserve">jinak metodologie je dobrá. </w:t>
            </w:r>
            <w:r w:rsidR="00C73349">
              <w:t xml:space="preserve">Dotazník má limity. Např. </w:t>
            </w:r>
            <w:proofErr w:type="spellStart"/>
            <w:proofErr w:type="gramStart"/>
            <w:r w:rsidR="00C73349">
              <w:t>ot</w:t>
            </w:r>
            <w:proofErr w:type="spellEnd"/>
            <w:r w:rsidR="00C73349">
              <w:t xml:space="preserve">. </w:t>
            </w:r>
            <w:r w:rsidR="00D76E52">
              <w:t xml:space="preserve">č </w:t>
            </w:r>
            <w:r w:rsidR="00C73349">
              <w:t>6 – není</w:t>
            </w:r>
            <w:proofErr w:type="gramEnd"/>
            <w:r w:rsidR="00C73349">
              <w:t xml:space="preserve"> např. samostatná odpověď, že je </w:t>
            </w:r>
            <w:r w:rsidR="00C73349" w:rsidRPr="008877A6">
              <w:rPr>
                <w:b/>
              </w:rPr>
              <w:t>fyzicky</w:t>
            </w:r>
            <w:r w:rsidR="00C73349">
              <w:t xml:space="preserve"> náročná</w:t>
            </w:r>
            <w:r w:rsidR="00D76E52">
              <w:t xml:space="preserve"> nebo alternativní odpověď v otázce č</w:t>
            </w:r>
            <w:r w:rsidR="00C73349">
              <w:t>.</w:t>
            </w:r>
            <w:r w:rsidR="00D76E52">
              <w:t xml:space="preserve"> 14 a)… .</w:t>
            </w:r>
            <w:r w:rsidR="00C73349">
              <w:t xml:space="preserve"> </w:t>
            </w:r>
            <w:r w:rsidR="00E51772" w:rsidRPr="009B75D9">
              <w:t>Výsledky výzkumu jsou tabelovány, doplněny g</w:t>
            </w:r>
            <w:r w:rsidR="003D110C" w:rsidRPr="009B75D9">
              <w:t>rafy a komentářem, tabulky jsou netradiční, u jednotlivých položek jsou zbytečně uvedeny i alternativní odpovědi, když je dotazník v příloze.</w:t>
            </w:r>
            <w:r w:rsidR="001931BC" w:rsidRPr="009B75D9">
              <w:t xml:space="preserve"> </w:t>
            </w:r>
            <w:r w:rsidR="00D13523" w:rsidRPr="009B75D9">
              <w:t xml:space="preserve"> </w:t>
            </w:r>
            <w:r w:rsidR="009B75D9">
              <w:t>Bylo by zajímavé srovnání v informovanosti (vědomostech) všeobecné a praktické sestry.</w:t>
            </w:r>
            <w:r w:rsidR="00D13523" w:rsidRPr="009B75D9">
              <w:t xml:space="preserve"> </w:t>
            </w:r>
          </w:p>
          <w:p w:rsidR="00D13523" w:rsidRDefault="006B00AB" w:rsidP="008877A6">
            <w:pPr>
              <w:jc w:val="both"/>
            </w:pPr>
            <w:r>
              <w:t>Diskuze je poměrně chudá. Autorka srovnává výsledky s jednou bakalářskou prací, ale schází celkový pohled o výzkumech v dané oblasti. Kladně hodnotím anamnestický dotazník, který zpracovatelka vytvořila.</w:t>
            </w:r>
          </w:p>
          <w:p w:rsidR="006B00AB" w:rsidRDefault="006B00AB" w:rsidP="00D13523">
            <w:r>
              <w:t>Práce splňuje požadavky pro tento typ práce.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877A6" w:rsidRPr="008877A6" w:rsidRDefault="008877A6" w:rsidP="00E7033B">
            <w:r>
              <w:t xml:space="preserve">Nesrovnávala jste výsledky (některých otázek) mezi jednotlivými skupinami respondentů?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4787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sdt>
                  <w:sdtPr>
                    <w:id w:val="2831280"/>
                  </w:sdtPr>
                  <w:sdtEndPr/>
                  <w:sdtContent>
                    <w:r w:rsidR="003B252D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4787E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4787E" w:rsidP="003B252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sdt>
                  <w:sdtPr>
                    <w:id w:val="2157987"/>
                  </w:sdtPr>
                  <w:sdtEndPr/>
                  <w:sdtContent>
                    <w:r w:rsidR="003B252D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4787E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4787E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4787E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4787E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4787E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8877A6">
            <w:r>
              <w:t>Datum:</w:t>
            </w:r>
            <w:r w:rsidR="00EF71D5">
              <w:t xml:space="preserve"> 27. </w:t>
            </w:r>
            <w:r w:rsidR="008877A6">
              <w:t>května</w:t>
            </w:r>
            <w:r w:rsidR="00EF71D5">
              <w:t xml:space="preserve">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F71D5">
              <w:t xml:space="preserve"> v. r. Anna Krátká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7E" w:rsidRDefault="00E4787E" w:rsidP="004C45B6">
      <w:pPr>
        <w:spacing w:after="0" w:line="240" w:lineRule="auto"/>
      </w:pPr>
      <w:r>
        <w:separator/>
      </w:r>
    </w:p>
  </w:endnote>
  <w:endnote w:type="continuationSeparator" w:id="0">
    <w:p w:rsidR="00E4787E" w:rsidRDefault="00E4787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7E" w:rsidRDefault="00E4787E" w:rsidP="004C45B6">
      <w:pPr>
        <w:spacing w:after="0" w:line="240" w:lineRule="auto"/>
      </w:pPr>
      <w:r>
        <w:separator/>
      </w:r>
    </w:p>
  </w:footnote>
  <w:footnote w:type="continuationSeparator" w:id="0">
    <w:p w:rsidR="00E4787E" w:rsidRDefault="00E4787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71BD5"/>
    <w:rsid w:val="000811B8"/>
    <w:rsid w:val="000905F0"/>
    <w:rsid w:val="0012621A"/>
    <w:rsid w:val="00127679"/>
    <w:rsid w:val="00147BF0"/>
    <w:rsid w:val="00153ABC"/>
    <w:rsid w:val="001931BC"/>
    <w:rsid w:val="001B148C"/>
    <w:rsid w:val="001B3F1A"/>
    <w:rsid w:val="00255FC8"/>
    <w:rsid w:val="00262C70"/>
    <w:rsid w:val="002A558B"/>
    <w:rsid w:val="002A7C9E"/>
    <w:rsid w:val="003069DD"/>
    <w:rsid w:val="003275A4"/>
    <w:rsid w:val="003558F5"/>
    <w:rsid w:val="00384E64"/>
    <w:rsid w:val="003925D9"/>
    <w:rsid w:val="003B252D"/>
    <w:rsid w:val="003D110C"/>
    <w:rsid w:val="00451FDE"/>
    <w:rsid w:val="004551CC"/>
    <w:rsid w:val="004608C6"/>
    <w:rsid w:val="0047082F"/>
    <w:rsid w:val="004732B8"/>
    <w:rsid w:val="00487D8D"/>
    <w:rsid w:val="004C45B6"/>
    <w:rsid w:val="004E2622"/>
    <w:rsid w:val="004F49FC"/>
    <w:rsid w:val="00514F4A"/>
    <w:rsid w:val="00523534"/>
    <w:rsid w:val="00566FE8"/>
    <w:rsid w:val="00585D57"/>
    <w:rsid w:val="005E4C88"/>
    <w:rsid w:val="0061149C"/>
    <w:rsid w:val="00664CED"/>
    <w:rsid w:val="00667FD5"/>
    <w:rsid w:val="00671362"/>
    <w:rsid w:val="006B00AB"/>
    <w:rsid w:val="006C5753"/>
    <w:rsid w:val="00705FA6"/>
    <w:rsid w:val="00707EBF"/>
    <w:rsid w:val="0071495A"/>
    <w:rsid w:val="00730C11"/>
    <w:rsid w:val="00833E0E"/>
    <w:rsid w:val="0084017E"/>
    <w:rsid w:val="008877A6"/>
    <w:rsid w:val="008F10D9"/>
    <w:rsid w:val="00900ED0"/>
    <w:rsid w:val="009246F8"/>
    <w:rsid w:val="00934F0C"/>
    <w:rsid w:val="0098046A"/>
    <w:rsid w:val="0099475D"/>
    <w:rsid w:val="00996161"/>
    <w:rsid w:val="009B75D9"/>
    <w:rsid w:val="00A32848"/>
    <w:rsid w:val="00A403AA"/>
    <w:rsid w:val="00A774B3"/>
    <w:rsid w:val="00AB7549"/>
    <w:rsid w:val="00AC785B"/>
    <w:rsid w:val="00AD0262"/>
    <w:rsid w:val="00BA74A0"/>
    <w:rsid w:val="00BC2A63"/>
    <w:rsid w:val="00BF794A"/>
    <w:rsid w:val="00C0316C"/>
    <w:rsid w:val="00C61293"/>
    <w:rsid w:val="00C64D29"/>
    <w:rsid w:val="00C73349"/>
    <w:rsid w:val="00CB0AEA"/>
    <w:rsid w:val="00CF543A"/>
    <w:rsid w:val="00D13523"/>
    <w:rsid w:val="00D64B8B"/>
    <w:rsid w:val="00D76E52"/>
    <w:rsid w:val="00D82AEB"/>
    <w:rsid w:val="00DB6634"/>
    <w:rsid w:val="00DD195F"/>
    <w:rsid w:val="00E309CA"/>
    <w:rsid w:val="00E4787E"/>
    <w:rsid w:val="00E51772"/>
    <w:rsid w:val="00E85D9E"/>
    <w:rsid w:val="00EF71D5"/>
    <w:rsid w:val="00F0316B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9356A-7B91-4614-A8FC-AB8058E7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2018-05-29T07:14:00Z</dcterms:created>
  <dcterms:modified xsi:type="dcterms:W3CDTF">2018-05-29T07:14:00Z</dcterms:modified>
</cp:coreProperties>
</file>