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9"/>
        <w:gridCol w:w="981"/>
        <w:gridCol w:w="288"/>
        <w:gridCol w:w="1543"/>
        <w:gridCol w:w="216"/>
        <w:gridCol w:w="545"/>
        <w:gridCol w:w="216"/>
        <w:gridCol w:w="494"/>
        <w:gridCol w:w="216"/>
        <w:gridCol w:w="514"/>
        <w:gridCol w:w="357"/>
        <w:gridCol w:w="328"/>
        <w:gridCol w:w="216"/>
        <w:gridCol w:w="313"/>
        <w:gridCol w:w="216"/>
        <w:gridCol w:w="730"/>
      </w:tblGrid>
      <w:tr w:rsidR="00D82AEB" w:rsidRPr="00A32848" w:rsidTr="009D7FC0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9D7FC0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9D7FC0">
        <w:tc>
          <w:tcPr>
            <w:tcW w:w="2962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0" w:type="dxa"/>
            <w:gridSpan w:val="14"/>
            <w:tcBorders>
              <w:top w:val="single" w:sz="4" w:space="0" w:color="auto"/>
            </w:tcBorders>
          </w:tcPr>
          <w:p w:rsidR="00D64B8B" w:rsidRPr="00D25F37" w:rsidRDefault="009D7FC0">
            <w:pPr>
              <w:rPr>
                <w:b/>
              </w:rPr>
            </w:pPr>
            <w:r w:rsidRPr="00D25F37">
              <w:rPr>
                <w:b/>
              </w:rPr>
              <w:t>Syndrom vyhoření u všeobecných sester</w:t>
            </w:r>
          </w:p>
        </w:tc>
      </w:tr>
      <w:tr w:rsidR="00D64B8B" w:rsidTr="009D7FC0">
        <w:tc>
          <w:tcPr>
            <w:tcW w:w="2962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0" w:type="dxa"/>
            <w:gridSpan w:val="14"/>
          </w:tcPr>
          <w:p w:rsidR="00D64B8B" w:rsidRPr="00D25F37" w:rsidRDefault="009D7FC0">
            <w:pPr>
              <w:rPr>
                <w:b/>
              </w:rPr>
            </w:pPr>
            <w:r w:rsidRPr="00D25F37">
              <w:rPr>
                <w:b/>
              </w:rPr>
              <w:t>Lucie Kuchaříková</w:t>
            </w:r>
          </w:p>
        </w:tc>
      </w:tr>
      <w:tr w:rsidR="002A558B" w:rsidTr="009D7FC0">
        <w:tc>
          <w:tcPr>
            <w:tcW w:w="2962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0" w:type="dxa"/>
            <w:gridSpan w:val="14"/>
          </w:tcPr>
          <w:p w:rsidR="002A558B" w:rsidRDefault="009D7FC0">
            <w:r>
              <w:t>PhDr. Lucia Elsner, PhD.</w:t>
            </w:r>
          </w:p>
        </w:tc>
      </w:tr>
      <w:tr w:rsidR="00D64B8B" w:rsidTr="009D7FC0">
        <w:tc>
          <w:tcPr>
            <w:tcW w:w="2962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0" w:type="dxa"/>
            <w:gridSpan w:val="14"/>
          </w:tcPr>
          <w:p w:rsidR="00D64B8B" w:rsidRDefault="009D7FC0">
            <w:r>
              <w:t>Všeobecná sestra</w:t>
            </w:r>
          </w:p>
        </w:tc>
      </w:tr>
      <w:tr w:rsidR="009246F8" w:rsidTr="009D7FC0">
        <w:tc>
          <w:tcPr>
            <w:tcW w:w="2962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0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9D7FC0">
        <w:tc>
          <w:tcPr>
            <w:tcW w:w="2962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0" w:type="dxa"/>
            <w:gridSpan w:val="14"/>
          </w:tcPr>
          <w:p w:rsidR="009246F8" w:rsidRDefault="009D7FC0">
            <w:r>
              <w:t>prezenční</w:t>
            </w:r>
          </w:p>
        </w:tc>
      </w:tr>
      <w:tr w:rsidR="003275A4" w:rsidTr="009D7FC0">
        <w:trPr>
          <w:trHeight w:val="78"/>
        </w:trPr>
        <w:tc>
          <w:tcPr>
            <w:tcW w:w="6300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2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9D7FC0">
        <w:tc>
          <w:tcPr>
            <w:tcW w:w="4920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89" w:type="dxa"/>
            <w:gridSpan w:val="2"/>
          </w:tcPr>
          <w:p w:rsidR="00D82AEB" w:rsidRPr="009D7FC0" w:rsidRDefault="00D82AEB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9D7FC0">
        <w:tc>
          <w:tcPr>
            <w:tcW w:w="4920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89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A4B70" w:rsidRPr="009D7FC0" w:rsidRDefault="00FA4B70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9D7FC0" w:rsidRDefault="00C61293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9D7FC0" w:rsidRDefault="00C61293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9D7FC0">
        <w:tc>
          <w:tcPr>
            <w:tcW w:w="4920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2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9D7FC0" w:rsidRDefault="00C61293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9D7FC0" w:rsidRDefault="00C61293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4112BB" w:rsidTr="009D7FC0">
        <w:tc>
          <w:tcPr>
            <w:tcW w:w="4920" w:type="dxa"/>
            <w:gridSpan w:val="5"/>
          </w:tcPr>
          <w:p w:rsidR="004112BB" w:rsidRDefault="004112BB" w:rsidP="004112B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89" w:type="dxa"/>
            <w:gridSpan w:val="2"/>
          </w:tcPr>
          <w:p w:rsidR="004112BB" w:rsidRDefault="004112BB" w:rsidP="004112BB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4112BB" w:rsidRDefault="004112BB" w:rsidP="004112BB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4112BB" w:rsidRDefault="004112BB" w:rsidP="004112B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4112BB" w:rsidRPr="009D7FC0" w:rsidRDefault="004112BB" w:rsidP="004112BB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4112BB" w:rsidRDefault="004112BB" w:rsidP="004112BB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4112BB" w:rsidRDefault="004112BB" w:rsidP="004112BB">
            <w:pPr>
              <w:jc w:val="center"/>
            </w:pPr>
            <w:r>
              <w:t>F</w:t>
            </w:r>
          </w:p>
        </w:tc>
      </w:tr>
      <w:tr w:rsidR="004112BB" w:rsidTr="009D7FC0">
        <w:tc>
          <w:tcPr>
            <w:tcW w:w="4920" w:type="dxa"/>
            <w:gridSpan w:val="5"/>
          </w:tcPr>
          <w:p w:rsidR="004112BB" w:rsidRDefault="004112BB" w:rsidP="004112B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89" w:type="dxa"/>
            <w:gridSpan w:val="2"/>
          </w:tcPr>
          <w:p w:rsidR="004112BB" w:rsidRDefault="004112BB" w:rsidP="004112BB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4112BB" w:rsidRDefault="004112BB" w:rsidP="004112BB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4112BB" w:rsidRDefault="004112BB" w:rsidP="004112B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4112BB" w:rsidRPr="009D7FC0" w:rsidRDefault="004112BB" w:rsidP="004112BB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4112BB" w:rsidRDefault="004112BB" w:rsidP="004112BB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4112BB" w:rsidRDefault="004112BB" w:rsidP="004112BB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9D7FC0" w:rsidRDefault="00C61293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9D7FC0">
        <w:tc>
          <w:tcPr>
            <w:tcW w:w="4920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2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Pr="006735A3" w:rsidRDefault="00C61293" w:rsidP="003275A4">
            <w:pPr>
              <w:jc w:val="center"/>
              <w:rPr>
                <w:b/>
              </w:rPr>
            </w:pPr>
            <w:r w:rsidRPr="006735A3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Pr="006735A3" w:rsidRDefault="00C61293" w:rsidP="003275A4">
            <w:pPr>
              <w:jc w:val="center"/>
              <w:rPr>
                <w:b/>
              </w:rPr>
            </w:pPr>
            <w:r w:rsidRPr="006735A3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Pr="006735A3" w:rsidRDefault="00C61293" w:rsidP="003275A4">
            <w:pPr>
              <w:jc w:val="center"/>
              <w:rPr>
                <w:b/>
              </w:rPr>
            </w:pPr>
            <w:r w:rsidRPr="006735A3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Pr="006735A3" w:rsidRDefault="00C61293" w:rsidP="003275A4">
            <w:pPr>
              <w:jc w:val="center"/>
              <w:rPr>
                <w:b/>
              </w:rPr>
            </w:pPr>
            <w:r w:rsidRPr="006735A3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D7FC0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Pr="006735A3" w:rsidRDefault="00C61293" w:rsidP="003275A4">
            <w:pPr>
              <w:jc w:val="center"/>
              <w:rPr>
                <w:b/>
              </w:rPr>
            </w:pPr>
            <w:r w:rsidRPr="006735A3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D7FC0">
        <w:tc>
          <w:tcPr>
            <w:tcW w:w="4920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2" w:type="dxa"/>
            <w:gridSpan w:val="11"/>
          </w:tcPr>
          <w:p w:rsidR="000404EE" w:rsidRDefault="00CC3B62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9D7FC0">
        <w:tc>
          <w:tcPr>
            <w:tcW w:w="4920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2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9D7FC0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89" w:type="dxa"/>
            <w:gridSpan w:val="2"/>
          </w:tcPr>
          <w:p w:rsidR="00F836E5" w:rsidRPr="006735A3" w:rsidRDefault="00F836E5" w:rsidP="003275A4">
            <w:pPr>
              <w:jc w:val="center"/>
              <w:rPr>
                <w:b/>
              </w:rPr>
            </w:pPr>
            <w:r w:rsidRPr="006735A3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9D7FC0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89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836E5" w:rsidRPr="006735A3" w:rsidRDefault="00F836E5" w:rsidP="003275A4">
            <w:pPr>
              <w:jc w:val="center"/>
              <w:rPr>
                <w:b/>
                <w:highlight w:val="yellow"/>
              </w:rPr>
            </w:pPr>
            <w:r w:rsidRPr="006735A3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9D7FC0" w:rsidTr="009D7FC0">
        <w:tc>
          <w:tcPr>
            <w:tcW w:w="4920" w:type="dxa"/>
            <w:gridSpan w:val="5"/>
          </w:tcPr>
          <w:p w:rsidR="009D7FC0" w:rsidRDefault="009D7FC0" w:rsidP="009D7FC0">
            <w:pPr>
              <w:jc w:val="both"/>
            </w:pPr>
            <w:r>
              <w:t>Jazyková a stylistická úroveň práce</w:t>
            </w:r>
          </w:p>
        </w:tc>
        <w:tc>
          <w:tcPr>
            <w:tcW w:w="689" w:type="dxa"/>
            <w:gridSpan w:val="2"/>
          </w:tcPr>
          <w:p w:rsidR="009D7FC0" w:rsidRDefault="009D7FC0" w:rsidP="009D7FC0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9D7FC0" w:rsidRDefault="009D7FC0" w:rsidP="009D7FC0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D7FC0" w:rsidRPr="009D7FC0" w:rsidRDefault="009D7FC0" w:rsidP="009D7FC0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9D7FC0" w:rsidRDefault="009D7FC0" w:rsidP="009D7FC0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D7FC0" w:rsidRDefault="009D7FC0" w:rsidP="009D7FC0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D7FC0" w:rsidRDefault="009D7FC0" w:rsidP="009D7FC0">
            <w:pPr>
              <w:jc w:val="center"/>
            </w:pPr>
            <w:r>
              <w:t>F</w:t>
            </w:r>
          </w:p>
        </w:tc>
      </w:tr>
      <w:tr w:rsidR="00F836E5" w:rsidTr="009D7FC0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89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836E5" w:rsidRPr="009D7FC0" w:rsidRDefault="00F836E5" w:rsidP="003275A4">
            <w:pPr>
              <w:jc w:val="center"/>
              <w:rPr>
                <w:b/>
              </w:rPr>
            </w:pPr>
            <w:r w:rsidRPr="009D7FC0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9D7FC0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Default="00CC3B62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F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6" w:type="dxa"/>
            <w:gridSpan w:val="4"/>
          </w:tcPr>
          <w:p w:rsidR="00F836E5" w:rsidRDefault="00CC3B62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6" w:type="dxa"/>
            <w:gridSpan w:val="4"/>
          </w:tcPr>
          <w:p w:rsidR="00F836E5" w:rsidRDefault="00CC3B62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9D7FC0">
        <w:trPr>
          <w:trHeight w:val="547"/>
        </w:trPr>
        <w:tc>
          <w:tcPr>
            <w:tcW w:w="9072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D7FC0" w:rsidP="009D7FC0">
            <w:pPr>
              <w:jc w:val="both"/>
            </w:pPr>
            <w:r>
              <w:t>Autroka uvádza, že „</w:t>
            </w:r>
            <w:r w:rsidRPr="009D7FC0">
              <w:rPr>
                <w:i/>
              </w:rPr>
              <w:t>Cílem této práce je zjistit příčiny a příznaky syndromu vyhoření u všeobecných sester</w:t>
            </w:r>
            <w:r w:rsidRPr="009D7FC0">
              <w:t>.</w:t>
            </w:r>
            <w:r>
              <w:t>“ Cieľ nie je de facto splnený, pretože výskumnú vzorku tvorili respondenti iba z</w:t>
            </w:r>
            <w:r w:rsidR="006735A3">
              <w:t> </w:t>
            </w:r>
            <w:r>
              <w:t>KNTB</w:t>
            </w:r>
            <w:r w:rsidR="006735A3">
              <w:t xml:space="preserve"> z vybraných oddelení a výsledky </w:t>
            </w:r>
            <w:r w:rsidR="00D25F37">
              <w:t xml:space="preserve">teda </w:t>
            </w:r>
            <w:r w:rsidR="006735A3">
              <w:t xml:space="preserve">nie je možné zovšeobecniť na všeobecné sestry celkovo. </w:t>
            </w:r>
            <w:r>
              <w:t>Preto by bolo potrebné stanoviť si aj užší cieľ práce.</w:t>
            </w:r>
          </w:p>
          <w:p w:rsidR="009D7FC0" w:rsidRDefault="009D7FC0" w:rsidP="00CF7A5A">
            <w:pPr>
              <w:jc w:val="both"/>
            </w:pPr>
            <w:r>
              <w:lastRenderedPageBreak/>
              <w:t>Z formálneho hľadiska má práca viacero nedostatkov: pravopisné a štylistické chyby, na str. 11 vynechané</w:t>
            </w:r>
            <w:r w:rsidR="006735A3">
              <w:t xml:space="preserve"> prázdne</w:t>
            </w:r>
            <w:r>
              <w:t xml:space="preserve"> miesto, využitie iba 22 zdrojov (z toho 1 zahraničný), čo vzhľadom na tému považujem za málo. Literatúra je však </w:t>
            </w:r>
            <w:r w:rsidR="004112BB">
              <w:t>pomerne aktuálna a korektne citovaná.</w:t>
            </w:r>
          </w:p>
          <w:p w:rsidR="004112BB" w:rsidRDefault="004112BB" w:rsidP="00CF7A5A">
            <w:pPr>
              <w:jc w:val="both"/>
            </w:pPr>
            <w:r>
              <w:t xml:space="preserve">V úvode </w:t>
            </w:r>
            <w:r w:rsidR="006735A3">
              <w:t xml:space="preserve">autorka </w:t>
            </w:r>
            <w:r>
              <w:t>píše, že: „</w:t>
            </w:r>
            <w:r w:rsidRPr="004112BB">
              <w:rPr>
                <w:i/>
              </w:rPr>
              <w:t>Rok 2011 byl rokem sedmatřicátých narozenin termínu burn-out</w:t>
            </w:r>
            <w:r>
              <w:t xml:space="preserve">“. Nerozumiem, prečo to nie je prepočítané na aktuálny rok 2018. Taktiež je uvedené, že za objaviteľa syndrómu vyhorenia je považovaný </w:t>
            </w:r>
            <w:r w:rsidRPr="004112BB">
              <w:t>Herbert J. Freudenberger</w:t>
            </w:r>
            <w:r>
              <w:t xml:space="preserve"> (str. 7) a </w:t>
            </w:r>
            <w:r w:rsidRPr="004112BB">
              <w:t>H.J.Freudenberg</w:t>
            </w:r>
            <w:r>
              <w:t xml:space="preserve"> (str. 11).</w:t>
            </w:r>
          </w:p>
          <w:p w:rsidR="006735A3" w:rsidRDefault="006735A3" w:rsidP="00CF7A5A">
            <w:pPr>
              <w:jc w:val="both"/>
            </w:pPr>
          </w:p>
          <w:p w:rsidR="004112BB" w:rsidRDefault="00CF7A5A" w:rsidP="00CF7A5A">
            <w:pPr>
              <w:jc w:val="both"/>
            </w:pPr>
            <w:r>
              <w:t xml:space="preserve">Čo </w:t>
            </w:r>
            <w:r w:rsidR="004112BB">
              <w:t xml:space="preserve">sa týka osnovy práce, je dobre nastavená. Obsahovo však jednotlivé kapitoly nie sú dostatočne rozpracované – napr. 1.4 a 1.5 sa informáciami viac menej duplikuje, kapitola 2 by mala byť viac </w:t>
            </w:r>
            <w:r>
              <w:t>rozvinutá</w:t>
            </w:r>
            <w:r w:rsidR="004112BB">
              <w:t xml:space="preserve">, rovnako aj niektoré ďalšie podkapitoly. Celá teoretická časť </w:t>
            </w:r>
            <w:r>
              <w:t>má iba 14 strán.</w:t>
            </w:r>
          </w:p>
          <w:p w:rsidR="004112BB" w:rsidRDefault="004112BB" w:rsidP="00CF7A5A">
            <w:pPr>
              <w:jc w:val="both"/>
            </w:pPr>
          </w:p>
          <w:p w:rsidR="000905F0" w:rsidRDefault="007340C3" w:rsidP="00CF7A5A">
            <w:pPr>
              <w:jc w:val="both"/>
            </w:pPr>
            <w:r>
              <w:t>Praktická časť má mnoho vážnych nedostatkov</w:t>
            </w:r>
            <w:r w:rsidR="00CF7A5A">
              <w:t xml:space="preserve">. Ciele práce uvedené v podkapitole 4.2 sú zmätočne napísané. Jako som už uviedla vyššie, vzhľadom na výskumnú vzorku by som ciele špecifikovala užšie, pretože v takomto znení ich autorka nesplnila. Niektoré špecifikácie výskumnej vzorky vzhľadom na stanovené ciele nie sú potrebné (napr. určiť presné oddelenie, na ktorom respondent pracuje, pohlavie – </w:t>
            </w:r>
            <w:r w:rsidR="006735A3">
              <w:t>keďže</w:t>
            </w:r>
            <w:r w:rsidR="00CF7A5A">
              <w:t xml:space="preserve"> sa neskúma rezistencia voči syndrómu vyhorenia vzhľadom na pohlavie, atď.).</w:t>
            </w:r>
          </w:p>
          <w:p w:rsidR="00CF7A5A" w:rsidRDefault="00CF7A5A" w:rsidP="00CF7A5A">
            <w:pPr>
              <w:jc w:val="both"/>
            </w:pPr>
          </w:p>
          <w:p w:rsidR="00CF7A5A" w:rsidRDefault="00CF7A5A" w:rsidP="00CF7A5A">
            <w:pPr>
              <w:jc w:val="both"/>
            </w:pPr>
            <w:r>
              <w:t xml:space="preserve">Možnosti v dotazníku </w:t>
            </w:r>
            <w:r w:rsidR="0083711A">
              <w:t xml:space="preserve">nekorešpondujú s vyhodnocovaním a </w:t>
            </w:r>
            <w:r w:rsidR="002A784E">
              <w:t>tabuľ</w:t>
            </w:r>
            <w:r w:rsidR="00B410C8">
              <w:t>kami, čo považujem za vážne pochybenie.</w:t>
            </w:r>
            <w:r w:rsidR="007340C3">
              <w:t xml:space="preserve"> Napr. otázka č. 4 – možnosti v dotazníku:</w:t>
            </w:r>
          </w:p>
          <w:p w:rsidR="007340C3" w:rsidRDefault="007340C3" w:rsidP="00CF7A5A">
            <w:pPr>
              <w:jc w:val="both"/>
            </w:pPr>
            <w:r w:rsidRPr="007340C3">
              <w:t>4. Jsem spoko</w:t>
            </w:r>
            <w:r>
              <w:t>jen/a se současným zaměstnáním:</w:t>
            </w:r>
          </w:p>
          <w:p w:rsidR="007340C3" w:rsidRDefault="007340C3" w:rsidP="00CF7A5A">
            <w:pPr>
              <w:jc w:val="both"/>
            </w:pPr>
            <w:r>
              <w:t>a. Velmi spokojen(a)</w:t>
            </w:r>
          </w:p>
          <w:p w:rsidR="007340C3" w:rsidRDefault="007340C3" w:rsidP="00CF7A5A">
            <w:pPr>
              <w:jc w:val="both"/>
            </w:pPr>
            <w:r>
              <w:t>b. Spíše spokojen(a)</w:t>
            </w:r>
          </w:p>
          <w:p w:rsidR="007340C3" w:rsidRDefault="007340C3" w:rsidP="00CF7A5A">
            <w:pPr>
              <w:jc w:val="both"/>
            </w:pPr>
            <w:r w:rsidRPr="007340C3">
              <w:t>c. Ani</w:t>
            </w:r>
            <w:r>
              <w:t xml:space="preserve"> spokojen(a), ani nespokojen(a)</w:t>
            </w:r>
          </w:p>
          <w:p w:rsidR="007340C3" w:rsidRDefault="007340C3" w:rsidP="00CF7A5A">
            <w:pPr>
              <w:jc w:val="both"/>
            </w:pPr>
            <w:r w:rsidRPr="007340C3">
              <w:t>d. Spíše nespokojen(a)</w:t>
            </w:r>
          </w:p>
          <w:p w:rsidR="007340C3" w:rsidRDefault="007340C3" w:rsidP="00CF7A5A">
            <w:pPr>
              <w:jc w:val="both"/>
            </w:pPr>
          </w:p>
          <w:p w:rsidR="007340C3" w:rsidRDefault="007340C3" w:rsidP="00CF7A5A">
            <w:pPr>
              <w:jc w:val="both"/>
            </w:pPr>
            <w:r>
              <w:t xml:space="preserve">A tabuľka </w:t>
            </w:r>
            <w:r w:rsidR="00D25F37">
              <w:t xml:space="preserve">v rámci interpretácie </w:t>
            </w:r>
            <w:r>
              <w:t>(str. 29):</w:t>
            </w:r>
          </w:p>
          <w:p w:rsidR="007340C3" w:rsidRDefault="007340C3" w:rsidP="00CF7A5A">
            <w:pPr>
              <w:jc w:val="both"/>
            </w:pPr>
            <w:r>
              <w:object w:dxaOrig="9180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4.75pt;height:151.5pt" o:ole="">
                  <v:imagedata r:id="rId8" o:title=""/>
                </v:shape>
                <o:OLEObject Type="Embed" ProgID="PBrush" ShapeID="_x0000_i1025" DrawAspect="Content" ObjectID="_1589194165" r:id="rId9"/>
              </w:object>
            </w:r>
          </w:p>
          <w:p w:rsidR="007340C3" w:rsidRDefault="007340C3" w:rsidP="006735A3">
            <w:pPr>
              <w:jc w:val="both"/>
            </w:pPr>
          </w:p>
          <w:p w:rsidR="007340C3" w:rsidRDefault="007340C3" w:rsidP="006735A3">
            <w:pPr>
              <w:jc w:val="both"/>
            </w:pPr>
            <w:r>
              <w:t>Z tabuľky teda vyplýva, že nikto nie je veľmi nespokojný so svojím zamestnaním. Avšak respondenti nemali možnosť túto odpoveď zvoliť. A teda došlo k skresleniu.</w:t>
            </w:r>
          </w:p>
          <w:p w:rsidR="007340C3" w:rsidRDefault="007340C3" w:rsidP="006735A3">
            <w:pPr>
              <w:jc w:val="both"/>
            </w:pPr>
          </w:p>
          <w:p w:rsidR="007340C3" w:rsidRDefault="00CA073C" w:rsidP="006735A3">
            <w:pPr>
              <w:jc w:val="both"/>
            </w:pPr>
            <w:r>
              <w:t>Od ot. č. 6 absentuje možnosť „nesouhlasím“</w:t>
            </w:r>
            <w:r w:rsidR="002A784E">
              <w:t>. A</w:t>
            </w:r>
            <w:r>
              <w:t xml:space="preserve"> teda ak chce respondent označiť</w:t>
            </w:r>
            <w:r w:rsidR="006735A3">
              <w:t xml:space="preserve">, že s výrokom </w:t>
            </w:r>
            <w:r w:rsidR="002A784E">
              <w:t>nesúhlasí</w:t>
            </w:r>
            <w:r w:rsidR="006735A3">
              <w:t xml:space="preserve">, musí označiť až stupeň „plně nesouhlasím“. </w:t>
            </w:r>
            <w:r w:rsidR="00D25F37">
              <w:t>Pričom ale</w:t>
            </w:r>
            <w:r w:rsidR="006735A3">
              <w:t xml:space="preserve"> v pozitívnej variante má dve možnosti: </w:t>
            </w:r>
            <w:r w:rsidR="006735A3" w:rsidRPr="006735A3">
              <w:t>a. Plně souhlasím  b. Souhlasím</w:t>
            </w:r>
            <w:r w:rsidR="006735A3">
              <w:t>.</w:t>
            </w:r>
          </w:p>
          <w:p w:rsidR="006735A3" w:rsidRDefault="006735A3" w:rsidP="006735A3">
            <w:pPr>
              <w:jc w:val="both"/>
            </w:pPr>
          </w:p>
          <w:p w:rsidR="006735A3" w:rsidRDefault="002A784E" w:rsidP="006735A3">
            <w:pPr>
              <w:jc w:val="both"/>
            </w:pPr>
            <w:r>
              <w:t>V znení otázky č. 19 mi chýba uvedenie, že určitý jav sa vyskytuje bez zjavnej príčiny. Napr. môžem byť unavená z potreby skĺbenia rodinného, pracovného a študijného života a nemusí to byť z dôvodu, že som vyhorená.</w:t>
            </w:r>
          </w:p>
          <w:p w:rsidR="002A784E" w:rsidRDefault="002A784E" w:rsidP="006735A3">
            <w:pPr>
              <w:jc w:val="both"/>
            </w:pPr>
          </w:p>
          <w:p w:rsidR="002A784E" w:rsidRDefault="002A784E" w:rsidP="006735A3">
            <w:pPr>
              <w:jc w:val="both"/>
            </w:pPr>
            <w:r>
              <w:lastRenderedPageBreak/>
              <w:t>Interpretácie (napr. na str. 33, 37, 38) sú veľmi subjektívne a nie vždy vychádzajú z informácií získaných z výskumu. Rovnako aj záver považujem za příliš emocionálne podfarbený a nepodložený faktami.</w:t>
            </w:r>
          </w:p>
          <w:p w:rsidR="000404EE" w:rsidRDefault="000404EE"/>
        </w:tc>
      </w:tr>
      <w:tr w:rsidR="00E85D9E" w:rsidTr="009D7FC0">
        <w:tc>
          <w:tcPr>
            <w:tcW w:w="9072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9D7FC0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487D8D" w:rsidRPr="005E4C88" w:rsidRDefault="00CC3B6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1" w:type="dxa"/>
            <w:gridSpan w:val="2"/>
          </w:tcPr>
          <w:p w:rsidR="00487D8D" w:rsidRPr="005E4C88" w:rsidRDefault="00CC3B62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4" w:type="dxa"/>
            <w:gridSpan w:val="3"/>
          </w:tcPr>
          <w:p w:rsidR="00487D8D" w:rsidRPr="005E4C88" w:rsidRDefault="00CC3B62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4" w:type="dxa"/>
            <w:gridSpan w:val="2"/>
          </w:tcPr>
          <w:p w:rsidR="00487D8D" w:rsidRPr="005E4C88" w:rsidRDefault="00CC3B62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5" w:type="dxa"/>
            <w:gridSpan w:val="3"/>
          </w:tcPr>
          <w:p w:rsidR="00487D8D" w:rsidRPr="005E4C88" w:rsidRDefault="00CC3B62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F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C3B62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9D7FC0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E85D9E" w:rsidRPr="002A558B" w:rsidRDefault="00CC3B6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9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C3B62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D7FC0">
        <w:tc>
          <w:tcPr>
            <w:tcW w:w="4736" w:type="dxa"/>
            <w:gridSpan w:val="4"/>
          </w:tcPr>
          <w:p w:rsidR="00AC785B" w:rsidRDefault="00AC785B" w:rsidP="00BC2A63">
            <w:r>
              <w:t>Datum:</w:t>
            </w:r>
            <w:r w:rsidR="009D7FC0">
              <w:t xml:space="preserve"> 29.5.2018</w:t>
            </w:r>
          </w:p>
        </w:tc>
        <w:tc>
          <w:tcPr>
            <w:tcW w:w="4336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B62" w:rsidRDefault="00CC3B62" w:rsidP="004C45B6">
      <w:pPr>
        <w:spacing w:after="0" w:line="240" w:lineRule="auto"/>
      </w:pPr>
      <w:r>
        <w:separator/>
      </w:r>
    </w:p>
  </w:endnote>
  <w:endnote w:type="continuationSeparator" w:id="0">
    <w:p w:rsidR="00CC3B62" w:rsidRDefault="00CC3B6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B62" w:rsidRDefault="00CC3B62" w:rsidP="004C45B6">
      <w:pPr>
        <w:spacing w:after="0" w:line="240" w:lineRule="auto"/>
      </w:pPr>
      <w:r>
        <w:separator/>
      </w:r>
    </w:p>
  </w:footnote>
  <w:footnote w:type="continuationSeparator" w:id="0">
    <w:p w:rsidR="00CC3B62" w:rsidRDefault="00CC3B6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84E"/>
    <w:rsid w:val="002A7C9E"/>
    <w:rsid w:val="003275A4"/>
    <w:rsid w:val="003558F5"/>
    <w:rsid w:val="00384E64"/>
    <w:rsid w:val="003925D9"/>
    <w:rsid w:val="004112BB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735A3"/>
    <w:rsid w:val="006C5753"/>
    <w:rsid w:val="00705FA6"/>
    <w:rsid w:val="00707EBF"/>
    <w:rsid w:val="0071495A"/>
    <w:rsid w:val="00730C11"/>
    <w:rsid w:val="007340C3"/>
    <w:rsid w:val="007958F4"/>
    <w:rsid w:val="0083711A"/>
    <w:rsid w:val="00900ED0"/>
    <w:rsid w:val="009246F8"/>
    <w:rsid w:val="00934F0C"/>
    <w:rsid w:val="0098046A"/>
    <w:rsid w:val="0099475D"/>
    <w:rsid w:val="00996161"/>
    <w:rsid w:val="009D7FC0"/>
    <w:rsid w:val="00A32848"/>
    <w:rsid w:val="00A774B3"/>
    <w:rsid w:val="00AB7549"/>
    <w:rsid w:val="00AC785B"/>
    <w:rsid w:val="00B410C8"/>
    <w:rsid w:val="00BA74A0"/>
    <w:rsid w:val="00BC2A63"/>
    <w:rsid w:val="00BF794A"/>
    <w:rsid w:val="00C0316C"/>
    <w:rsid w:val="00C61293"/>
    <w:rsid w:val="00C64D29"/>
    <w:rsid w:val="00CA073C"/>
    <w:rsid w:val="00CB0AEA"/>
    <w:rsid w:val="00CC3B62"/>
    <w:rsid w:val="00CF543A"/>
    <w:rsid w:val="00CF7A5A"/>
    <w:rsid w:val="00D24853"/>
    <w:rsid w:val="00D25F37"/>
    <w:rsid w:val="00D64B8B"/>
    <w:rsid w:val="00D82AEB"/>
    <w:rsid w:val="00DB6634"/>
    <w:rsid w:val="00E85D9E"/>
    <w:rsid w:val="00F702A8"/>
    <w:rsid w:val="00F836E5"/>
    <w:rsid w:val="00F97920"/>
    <w:rsid w:val="00FA4B70"/>
    <w:rsid w:val="00FD13BD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2018-05-30T12:03:00Z</dcterms:created>
  <dcterms:modified xsi:type="dcterms:W3CDTF">2018-05-30T12:03:00Z</dcterms:modified>
</cp:coreProperties>
</file>