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A3265">
              <w:rPr>
                <w:rFonts w:ascii="Times New Roman" w:hAnsi="Times New Roman" w:cs="Times New Roman"/>
                <w:b/>
              </w:rPr>
              <w:t>Kozubíková Karolína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B2808 Chemie a technolgie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A326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A3265">
              <w:rPr>
                <w:rFonts w:ascii="Times New Roman" w:hAnsi="Times New Roman" w:cs="Times New Roman"/>
                <w:sz w:val="24"/>
              </w:rPr>
              <w:t>Charakterizace hyaluronanu sodného</w:t>
            </w:r>
            <w:r w:rsidR="00AF4D5A">
              <w:rPr>
                <w:rFonts w:ascii="Times New Roman" w:hAnsi="Times New Roman" w:cs="Times New Roman"/>
                <w:sz w:val="24"/>
              </w:rPr>
              <w:t xml:space="preserve"> pomocí AFM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1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13CB0">
              <w:rPr>
                <w:rFonts w:ascii="Times New Roman" w:hAnsi="Times New Roman" w:cs="Times New Roman"/>
                <w:b/>
                <w:sz w:val="28"/>
              </w:rPr>
            </w:r>
            <w:r w:rsidR="00513CB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4E2" w:rsidRDefault="007E7A9D" w:rsidP="005774E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774E2">
              <w:t xml:space="preserve">Předložená bakalářská práce splňuje všechny podmínky kladené na tento typ prací. Z hlediska kontroly původnosti práce lze konstatovat, že se nejedná o plagiát. </w:t>
            </w:r>
          </w:p>
          <w:p w:rsidR="00A3668A" w:rsidRPr="00A3668A" w:rsidRDefault="005774E2" w:rsidP="00AF4D5A">
            <w:pPr>
              <w:rPr>
                <w:rFonts w:ascii="Times New Roman" w:hAnsi="Times New Roman" w:cs="Times New Roman"/>
                <w:sz w:val="24"/>
              </w:rPr>
            </w:pPr>
            <w:r>
              <w:t>Studentka řešení této problematiky věnovala značné úsilí</w:t>
            </w:r>
            <w:r w:rsidR="00307FEA">
              <w:t>, pracovala samostatně a svědomitě</w:t>
            </w:r>
            <w:r>
              <w:t>. Zvláště je třeba ocenit práci studentky s odbornou literaturou</w:t>
            </w:r>
            <w:r w:rsidR="00307FEA">
              <w:t>,</w:t>
            </w:r>
            <w:r>
              <w:t xml:space="preserve"> o </w:t>
            </w:r>
            <w:r w:rsidR="00307FEA">
              <w:t>č</w:t>
            </w:r>
            <w:r>
              <w:t>emž svědčí vysoká úroveň teoretické části práce, kde autorka cituje úzce zaměřenou literaturu na problematiku zobrazování hyaluronanu sodn</w:t>
            </w:r>
            <w:r w:rsidR="00307FEA">
              <w:t>é</w:t>
            </w:r>
            <w:r>
              <w:t xml:space="preserve">ho pomocí AFM. </w:t>
            </w:r>
            <w:r w:rsidR="00307FEA">
              <w:t>Z hlediska provedení experimentů je nezbytné ocenit trpělivost, kterou autorka věnovala experimentům spojeným s nalezením optimálních podmínek úpravy povrchu slídy a následné depozici HA z roztoku. Bez pečlivě provedených experimentů a opakovaných měření pomocí AFM by nebylo možné dosáhnout zajímavých výsledků vystihují</w:t>
            </w:r>
            <w:r w:rsidR="00AF4D5A">
              <w:t>cích</w:t>
            </w:r>
            <w:r w:rsidR="00307FEA">
              <w:t xml:space="preserve"> celou řadu proměnných majících vliv na agregační schopnosti HA na povrchů pozitivně nabité slídy. Z části věnované výsledkům je patrné, že</w:t>
            </w:r>
            <w:r>
              <w:t xml:space="preserve"> </w:t>
            </w:r>
            <w:r w:rsidR="00307FEA">
              <w:t>nemalé úsilí bylo věnováno patřičným obrazovým analýzám a vyhodnocení získaných dat. Po formální a grafické stránce je práce na vysoké úrovni, proto celkově práci hodnotím jako vynikající a doporučuji k obhajobě.</w:t>
            </w: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A326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EA3265">
        <w:t>2.6.2017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B0" w:rsidRDefault="00513CB0" w:rsidP="006D48B2">
      <w:pPr>
        <w:spacing w:after="0" w:line="240" w:lineRule="auto"/>
      </w:pPr>
      <w:r>
        <w:separator/>
      </w:r>
    </w:p>
  </w:endnote>
  <w:endnote w:type="continuationSeparator" w:id="0">
    <w:p w:rsidR="00513CB0" w:rsidRDefault="00513CB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02ED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02ED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B0" w:rsidRDefault="00513CB0" w:rsidP="006D48B2">
      <w:pPr>
        <w:spacing w:after="0" w:line="240" w:lineRule="auto"/>
      </w:pPr>
      <w:r>
        <w:separator/>
      </w:r>
    </w:p>
  </w:footnote>
  <w:footnote w:type="continuationSeparator" w:id="0">
    <w:p w:rsidR="00513CB0" w:rsidRDefault="00513CB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E0174"/>
    <w:rsid w:val="00307FEA"/>
    <w:rsid w:val="00330909"/>
    <w:rsid w:val="003F3EBE"/>
    <w:rsid w:val="00402ED3"/>
    <w:rsid w:val="00404C06"/>
    <w:rsid w:val="00455546"/>
    <w:rsid w:val="004933E6"/>
    <w:rsid w:val="00513CB0"/>
    <w:rsid w:val="005774E2"/>
    <w:rsid w:val="005F2D24"/>
    <w:rsid w:val="00653C87"/>
    <w:rsid w:val="006D48B2"/>
    <w:rsid w:val="00735679"/>
    <w:rsid w:val="007E7A9D"/>
    <w:rsid w:val="008527D7"/>
    <w:rsid w:val="009E14C1"/>
    <w:rsid w:val="009E628A"/>
    <w:rsid w:val="00A3668A"/>
    <w:rsid w:val="00A40B62"/>
    <w:rsid w:val="00AF4D5A"/>
    <w:rsid w:val="00BE4F61"/>
    <w:rsid w:val="00D465A9"/>
    <w:rsid w:val="00D9546B"/>
    <w:rsid w:val="00EA3265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3A38-27B9-4E7E-BB18-FF6B1226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2017-06-05T12:55:00Z</cp:lastPrinted>
  <dcterms:created xsi:type="dcterms:W3CDTF">2017-06-06T06:23:00Z</dcterms:created>
  <dcterms:modified xsi:type="dcterms:W3CDTF">2017-06-06T06:23:00Z</dcterms:modified>
</cp:coreProperties>
</file>