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D5E3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4AD1">
        <w:rPr>
          <w:b/>
          <w:i/>
          <w:sz w:val="22"/>
          <w:szCs w:val="22"/>
        </w:rPr>
        <w:t>Šárka Kratinová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5E3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4AD1">
        <w:rPr>
          <w:b/>
          <w:i/>
          <w:sz w:val="22"/>
          <w:szCs w:val="22"/>
        </w:rPr>
        <w:t>Účetní a daňové odpisy dlouhodobého majektu a jejich vliv na výsledek hospodaření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b/>
                <w:snapToGrid w:val="0"/>
                <w:color w:val="000000"/>
              </w:rPr>
            </w:r>
            <w:r w:rsidR="00ED5E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b/>
                <w:snapToGrid w:val="0"/>
                <w:color w:val="000000"/>
              </w:rPr>
            </w:r>
            <w:r w:rsidR="00ED5E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b/>
                <w:snapToGrid w:val="0"/>
                <w:color w:val="000000"/>
              </w:rPr>
            </w:r>
            <w:r w:rsidR="00ED5E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b/>
                <w:snapToGrid w:val="0"/>
                <w:color w:val="000000"/>
              </w:rPr>
            </w:r>
            <w:r w:rsidR="00ED5E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b/>
                <w:snapToGrid w:val="0"/>
                <w:color w:val="000000"/>
              </w:rPr>
            </w:r>
            <w:r w:rsidR="00ED5E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b/>
                <w:snapToGrid w:val="0"/>
                <w:color w:val="000000"/>
              </w:rPr>
            </w:r>
            <w:r w:rsidR="00ED5E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5E32">
              <w:rPr>
                <w:snapToGrid w:val="0"/>
                <w:color w:val="000000"/>
              </w:rPr>
            </w:r>
            <w:r w:rsidR="00ED5E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739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394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3666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75E5">
        <w:rPr>
          <w:i/>
          <w:noProof/>
        </w:rPr>
        <w:t xml:space="preserve">Předložená bakalářská práce se </w:t>
      </w:r>
      <w:r w:rsidR="00073945">
        <w:rPr>
          <w:i/>
          <w:noProof/>
        </w:rPr>
        <w:t xml:space="preserve">věnuje vlivu účetních a daňových odpisů na hospodářský výsledek konkrétní společnosti. Cíl práce je jasně stanoven, použité metody jsou popsány obecně. </w:t>
      </w:r>
    </w:p>
    <w:p w:rsidR="00073945" w:rsidRDefault="00073945" w:rsidP="003E1491">
      <w:pPr>
        <w:rPr>
          <w:i/>
          <w:noProof/>
        </w:rPr>
      </w:pPr>
      <w:r>
        <w:rPr>
          <w:i/>
          <w:noProof/>
        </w:rPr>
        <w:t xml:space="preserve">Teoretická část vychází legislativy a českých autorů. Tato část má logickou strukturu. Grafická a formální stránka odpovídá danému typu práce. </w:t>
      </w:r>
    </w:p>
    <w:p w:rsidR="00073945" w:rsidRDefault="00073945" w:rsidP="003E1491">
      <w:pPr>
        <w:rPr>
          <w:i/>
          <w:noProof/>
        </w:rPr>
      </w:pPr>
      <w:r>
        <w:rPr>
          <w:i/>
          <w:noProof/>
        </w:rPr>
        <w:t>V rámci praktické části autorka popsala odepisování maje</w:t>
      </w:r>
      <w:r w:rsidR="00C37152">
        <w:rPr>
          <w:i/>
          <w:noProof/>
        </w:rPr>
        <w:t>tk</w:t>
      </w:r>
      <w:r>
        <w:rPr>
          <w:i/>
          <w:noProof/>
        </w:rPr>
        <w:t>u ve vyb</w:t>
      </w:r>
      <w:bookmarkStart w:id="8" w:name="_GoBack"/>
      <w:bookmarkEnd w:id="8"/>
      <w:r>
        <w:rPr>
          <w:i/>
          <w:noProof/>
        </w:rPr>
        <w:t>rané společnosti. Na vzorku 5 druhů maje</w:t>
      </w:r>
      <w:r w:rsidR="00C37152">
        <w:rPr>
          <w:i/>
          <w:noProof/>
        </w:rPr>
        <w:t>tk</w:t>
      </w:r>
      <w:r>
        <w:rPr>
          <w:i/>
          <w:noProof/>
        </w:rPr>
        <w:t>u provedla komparaci účetních a daňových odpisů a jejich vlivů na hospodářský výsledek. Vhodné by bylo doplnění práce o detailnější analýzu hospodaření společnosti včetně účtování a vykazování o dlo</w:t>
      </w:r>
      <w:r w:rsidR="00C37152">
        <w:rPr>
          <w:i/>
          <w:noProof/>
        </w:rPr>
        <w:t>u</w:t>
      </w:r>
      <w:r>
        <w:rPr>
          <w:i/>
          <w:noProof/>
        </w:rPr>
        <w:t>hodobém majetku. Závěrečná doporučení vyplývají z provedených analýz.</w:t>
      </w:r>
    </w:p>
    <w:p w:rsidR="00736661" w:rsidRDefault="00736661" w:rsidP="003E1491">
      <w:pPr>
        <w:rPr>
          <w:i/>
          <w:noProof/>
        </w:rPr>
      </w:pPr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073945" w:rsidRDefault="00736661" w:rsidP="00073945">
      <w:pPr>
        <w:rPr>
          <w:i/>
          <w:noProof/>
        </w:rPr>
      </w:pPr>
      <w:r>
        <w:rPr>
          <w:i/>
          <w:noProof/>
        </w:rPr>
        <w:t xml:space="preserve">1. </w:t>
      </w:r>
      <w:r w:rsidR="00073945">
        <w:rPr>
          <w:i/>
          <w:noProof/>
        </w:rPr>
        <w:t>Mohla by Vámi analyzována společnost využít komponentní odepisování?</w:t>
      </w:r>
    </w:p>
    <w:p w:rsidR="00DC219A" w:rsidRPr="00AE58C9" w:rsidRDefault="00073945" w:rsidP="00073945">
      <w:pPr>
        <w:rPr>
          <w:i/>
        </w:rPr>
      </w:pPr>
      <w:r>
        <w:rPr>
          <w:i/>
          <w:noProof/>
        </w:rPr>
        <w:t>2. Jak je stanoven výsledek hospodaření za rok 2017 na str. 58?</w:t>
      </w:r>
      <w:r w:rsidR="000B75E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5E32">
        <w:rPr>
          <w:i/>
        </w:rPr>
      </w:r>
      <w:r w:rsidR="00ED5E3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5E32">
        <w:rPr>
          <w:i/>
        </w:rPr>
      </w:r>
      <w:r w:rsidR="00ED5E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5E3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32" w:rsidRDefault="00ED5E32">
      <w:r>
        <w:separator/>
      </w:r>
    </w:p>
  </w:endnote>
  <w:endnote w:type="continuationSeparator" w:id="0">
    <w:p w:rsidR="00ED5E32" w:rsidRDefault="00E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32" w:rsidRDefault="00ED5E32">
      <w:r>
        <w:separator/>
      </w:r>
    </w:p>
  </w:footnote>
  <w:footnote w:type="continuationSeparator" w:id="0">
    <w:p w:rsidR="00ED5E32" w:rsidRDefault="00ED5E3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3945"/>
    <w:rsid w:val="00074A7D"/>
    <w:rsid w:val="00095B54"/>
    <w:rsid w:val="000B53DA"/>
    <w:rsid w:val="000B75E5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71C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421F7"/>
    <w:rsid w:val="00A57914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37152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1B7D"/>
    <w:rsid w:val="00E64AD1"/>
    <w:rsid w:val="00E70D63"/>
    <w:rsid w:val="00E725B3"/>
    <w:rsid w:val="00ED5E32"/>
    <w:rsid w:val="00F30FB7"/>
    <w:rsid w:val="00F31975"/>
    <w:rsid w:val="00F506F8"/>
    <w:rsid w:val="00F56AFE"/>
    <w:rsid w:val="00F6322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B6166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CF607E-EA66-4995-A851-BD049FAB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8</cp:revision>
  <cp:lastPrinted>2014-07-24T08:52:00Z</cp:lastPrinted>
  <dcterms:created xsi:type="dcterms:W3CDTF">2015-05-15T13:21:00Z</dcterms:created>
  <dcterms:modified xsi:type="dcterms:W3CDTF">2017-05-24T05:30:00Z</dcterms:modified>
</cp:coreProperties>
</file>