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2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12"/>
        <w:gridCol w:w="713"/>
        <w:gridCol w:w="2698"/>
        <w:gridCol w:w="506"/>
        <w:gridCol w:w="505"/>
        <w:gridCol w:w="505"/>
        <w:gridCol w:w="506"/>
        <w:gridCol w:w="505"/>
        <w:gridCol w:w="440"/>
      </w:tblGrid>
      <w:tr w:rsidR="006847E2" w:rsidRPr="00D72BC8" w:rsidTr="00EA7CE1">
        <w:tc>
          <w:tcPr>
            <w:tcW w:w="9990" w:type="dxa"/>
            <w:gridSpan w:val="9"/>
          </w:tcPr>
          <w:p w:rsidR="006847E2" w:rsidRPr="00D72BC8" w:rsidRDefault="00934626" w:rsidP="00D72BC8">
            <w:pPr>
              <w:jc w:val="center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THESIS </w:t>
            </w:r>
            <w:r w:rsidR="00EC2DDF" w:rsidRPr="00D72BC8">
              <w:rPr>
                <w:b/>
                <w:lang w:val="en-GB"/>
              </w:rPr>
              <w:t>REVIEWER</w:t>
            </w:r>
            <w:r w:rsidR="009875B9" w:rsidRPr="00D72BC8">
              <w:rPr>
                <w:b/>
                <w:lang w:val="en-GB"/>
              </w:rPr>
              <w:t xml:space="preserve">´S </w:t>
            </w:r>
            <w:r w:rsidR="00EC2DDF" w:rsidRPr="00D72BC8">
              <w:rPr>
                <w:b/>
                <w:lang w:val="en-GB"/>
              </w:rPr>
              <w:t>OPINION</w:t>
            </w:r>
          </w:p>
        </w:tc>
      </w:tr>
      <w:tr w:rsidR="006847E2" w:rsidRPr="00D72BC8" w:rsidTr="00EA7CE1">
        <w:tc>
          <w:tcPr>
            <w:tcW w:w="3612" w:type="dxa"/>
          </w:tcPr>
          <w:p w:rsidR="006847E2" w:rsidRPr="00D72BC8" w:rsidRDefault="0096710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Student’s</w:t>
            </w:r>
            <w:r w:rsidR="003043DF" w:rsidRPr="00D72BC8">
              <w:rPr>
                <w:lang w:val="en-GB"/>
              </w:rPr>
              <w:t xml:space="preserve"> </w:t>
            </w:r>
            <w:r w:rsidR="009875B9" w:rsidRPr="00D72BC8">
              <w:rPr>
                <w:lang w:val="en-GB"/>
              </w:rPr>
              <w:t xml:space="preserve">full </w:t>
            </w:r>
            <w:r w:rsidR="00836F0C" w:rsidRPr="00D72BC8">
              <w:rPr>
                <w:lang w:val="en-GB"/>
              </w:rPr>
              <w:t>n</w:t>
            </w:r>
            <w:r w:rsidR="003043DF" w:rsidRPr="00D72BC8">
              <w:rPr>
                <w:lang w:val="en-GB"/>
              </w:rPr>
              <w:t xml:space="preserve">ame </w:t>
            </w:r>
          </w:p>
        </w:tc>
        <w:tc>
          <w:tcPr>
            <w:tcW w:w="6378" w:type="dxa"/>
            <w:gridSpan w:val="8"/>
          </w:tcPr>
          <w:p w:rsidR="006847E2" w:rsidRPr="00B73847" w:rsidRDefault="005C4E72" w:rsidP="00362AB0">
            <w:pPr>
              <w:rPr>
                <w:lang w:val="en-US"/>
              </w:rPr>
            </w:pPr>
            <w:r>
              <w:rPr>
                <w:lang w:val="en-GB"/>
              </w:rPr>
              <w:t>Michal Piekutowski</w:t>
            </w:r>
          </w:p>
        </w:tc>
      </w:tr>
      <w:tr w:rsidR="006847E2" w:rsidRPr="00D72BC8" w:rsidTr="00EA7CE1">
        <w:tc>
          <w:tcPr>
            <w:tcW w:w="3612" w:type="dxa"/>
          </w:tcPr>
          <w:p w:rsidR="006847E2" w:rsidRPr="00D72BC8" w:rsidRDefault="00146DE3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 xml:space="preserve">Thesis </w:t>
            </w:r>
            <w:r w:rsidR="009875B9" w:rsidRPr="00D72BC8">
              <w:rPr>
                <w:lang w:val="en-GB"/>
              </w:rPr>
              <w:t>title</w:t>
            </w:r>
          </w:p>
        </w:tc>
        <w:tc>
          <w:tcPr>
            <w:tcW w:w="6378" w:type="dxa"/>
            <w:gridSpan w:val="8"/>
          </w:tcPr>
          <w:p w:rsidR="006847E2" w:rsidRPr="00D72BC8" w:rsidRDefault="00B11BAE" w:rsidP="00362AB0">
            <w:pPr>
              <w:rPr>
                <w:lang w:val="en-GB"/>
              </w:rPr>
            </w:pPr>
            <w:r>
              <w:rPr>
                <w:lang w:val="en-GB"/>
              </w:rPr>
              <w:t xml:space="preserve">Translation Analysis of </w:t>
            </w:r>
            <w:r w:rsidRPr="00B11BAE">
              <w:rPr>
                <w:i/>
                <w:lang w:val="en-GB"/>
              </w:rPr>
              <w:t>Guards! Guards!</w:t>
            </w:r>
          </w:p>
        </w:tc>
      </w:tr>
      <w:tr w:rsidR="006847E2" w:rsidRPr="00D72BC8" w:rsidTr="00EA7CE1">
        <w:tc>
          <w:tcPr>
            <w:tcW w:w="3612" w:type="dxa"/>
          </w:tcPr>
          <w:p w:rsidR="006847E2" w:rsidRPr="00D72BC8" w:rsidRDefault="00EC2DDF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Reviewer</w:t>
            </w:r>
            <w:r w:rsidR="00967103" w:rsidRPr="00D72BC8">
              <w:rPr>
                <w:lang w:val="en-GB"/>
              </w:rPr>
              <w:t>’s</w:t>
            </w:r>
            <w:r w:rsidR="009875B9" w:rsidRPr="00D72BC8">
              <w:rPr>
                <w:lang w:val="en-GB"/>
              </w:rPr>
              <w:t xml:space="preserve"> name</w:t>
            </w:r>
          </w:p>
        </w:tc>
        <w:tc>
          <w:tcPr>
            <w:tcW w:w="6378" w:type="dxa"/>
            <w:gridSpan w:val="8"/>
          </w:tcPr>
          <w:p w:rsidR="006847E2" w:rsidRPr="00D72BC8" w:rsidRDefault="00B73847" w:rsidP="00362AB0">
            <w:pPr>
              <w:rPr>
                <w:lang w:val="en-GB"/>
              </w:rPr>
            </w:pPr>
            <w:r>
              <w:rPr>
                <w:lang w:val="en-GB"/>
              </w:rPr>
              <w:t>Daniel Sampey, MFA</w:t>
            </w:r>
          </w:p>
        </w:tc>
      </w:tr>
      <w:tr w:rsidR="00AD6957" w:rsidRPr="00D72BC8" w:rsidTr="00EA7CE1">
        <w:tc>
          <w:tcPr>
            <w:tcW w:w="3612" w:type="dxa"/>
          </w:tcPr>
          <w:p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Degree course</w:t>
            </w:r>
          </w:p>
        </w:tc>
        <w:tc>
          <w:tcPr>
            <w:tcW w:w="6378" w:type="dxa"/>
            <w:gridSpan w:val="8"/>
          </w:tcPr>
          <w:p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English for Business Administration</w:t>
            </w:r>
          </w:p>
        </w:tc>
      </w:tr>
      <w:tr w:rsidR="00AD6957" w:rsidRPr="00D72BC8" w:rsidTr="00EA7CE1">
        <w:tc>
          <w:tcPr>
            <w:tcW w:w="3612" w:type="dxa"/>
          </w:tcPr>
          <w:p w:rsidR="00AD6957" w:rsidRPr="00D72BC8" w:rsidRDefault="00AD695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Mode of study</w:t>
            </w:r>
          </w:p>
        </w:tc>
        <w:tc>
          <w:tcPr>
            <w:tcW w:w="6378" w:type="dxa"/>
            <w:gridSpan w:val="8"/>
          </w:tcPr>
          <w:p w:rsidR="00AD6957" w:rsidRPr="00D72BC8" w:rsidRDefault="00AD6957">
            <w:pPr>
              <w:rPr>
                <w:lang w:val="en-GB"/>
              </w:rPr>
            </w:pPr>
            <w:r w:rsidRPr="00D72BC8">
              <w:rPr>
                <w:lang w:val="en-GB"/>
              </w:rPr>
              <w:t>Full-time</w:t>
            </w:r>
          </w:p>
        </w:tc>
      </w:tr>
      <w:tr w:rsidR="006847E2" w:rsidRPr="00D72BC8" w:rsidTr="00EA7CE1">
        <w:tc>
          <w:tcPr>
            <w:tcW w:w="3612" w:type="dxa"/>
            <w:vAlign w:val="center"/>
          </w:tcPr>
          <w:p w:rsidR="006847E2" w:rsidRPr="00D72BC8" w:rsidRDefault="009875B9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Thesis</w:t>
            </w:r>
            <w:r w:rsidR="00073326" w:rsidRPr="00D72BC8">
              <w:rPr>
                <w:b/>
                <w:lang w:val="en-GB"/>
              </w:rPr>
              <w:t xml:space="preserve"> </w:t>
            </w:r>
            <w:r w:rsidR="00836F0C" w:rsidRPr="00D72BC8">
              <w:rPr>
                <w:b/>
                <w:lang w:val="en-GB"/>
              </w:rPr>
              <w:t>e</w:t>
            </w:r>
            <w:r w:rsidR="00073326" w:rsidRPr="00D72BC8">
              <w:rPr>
                <w:b/>
                <w:lang w:val="en-GB"/>
              </w:rPr>
              <w:t xml:space="preserve">valuation </w:t>
            </w:r>
            <w:r w:rsidR="00836F0C" w:rsidRPr="00D72BC8">
              <w:rPr>
                <w:b/>
                <w:lang w:val="en-GB"/>
              </w:rPr>
              <w:t>c</w:t>
            </w:r>
            <w:r w:rsidR="00073326" w:rsidRPr="00D72BC8">
              <w:rPr>
                <w:b/>
                <w:lang w:val="en-GB"/>
              </w:rPr>
              <w:t>riteria</w:t>
            </w:r>
          </w:p>
        </w:tc>
        <w:tc>
          <w:tcPr>
            <w:tcW w:w="6378" w:type="dxa"/>
            <w:gridSpan w:val="8"/>
          </w:tcPr>
          <w:p w:rsidR="006847E2" w:rsidRPr="00D72BC8" w:rsidRDefault="00073326" w:rsidP="00D72BC8">
            <w:pPr>
              <w:jc w:val="right"/>
              <w:rPr>
                <w:lang w:val="en-GB"/>
              </w:rPr>
            </w:pPr>
            <w:r w:rsidRPr="00D72BC8">
              <w:rPr>
                <w:b/>
                <w:lang w:val="en-GB"/>
              </w:rPr>
              <w:t xml:space="preserve">Classification grade according to </w:t>
            </w:r>
            <w:r w:rsidR="006847E2" w:rsidRPr="00D72BC8">
              <w:rPr>
                <w:b/>
                <w:lang w:val="en-GB"/>
              </w:rPr>
              <w:t>ECTS</w:t>
            </w:r>
            <w:r w:rsidRPr="00D72BC8">
              <w:rPr>
                <w:b/>
                <w:lang w:val="en-GB"/>
              </w:rPr>
              <w:t xml:space="preserve"> </w:t>
            </w:r>
          </w:p>
        </w:tc>
      </w:tr>
      <w:tr w:rsidR="006847E2" w:rsidRPr="00D72BC8" w:rsidTr="00EA7CE1">
        <w:tc>
          <w:tcPr>
            <w:tcW w:w="9990" w:type="dxa"/>
            <w:gridSpan w:val="9"/>
            <w:shd w:val="clear" w:color="auto" w:fill="A6A6A6"/>
          </w:tcPr>
          <w:p w:rsidR="006847E2" w:rsidRPr="00D72BC8" w:rsidRDefault="00401253" w:rsidP="00362AB0">
            <w:pPr>
              <w:rPr>
                <w:color w:val="FFFFFF"/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Structure</w:t>
            </w:r>
          </w:p>
        </w:tc>
      </w:tr>
      <w:tr w:rsidR="006847E2" w:rsidRPr="00D72BC8" w:rsidTr="00EA7CE1">
        <w:tc>
          <w:tcPr>
            <w:tcW w:w="7023" w:type="dxa"/>
            <w:gridSpan w:val="3"/>
          </w:tcPr>
          <w:p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Outline and division</w:t>
            </w:r>
          </w:p>
        </w:tc>
        <w:tc>
          <w:tcPr>
            <w:tcW w:w="506" w:type="dxa"/>
          </w:tcPr>
          <w:p w:rsidR="006847E2" w:rsidRPr="003933FC" w:rsidRDefault="006847E2" w:rsidP="00D72BC8">
            <w:pPr>
              <w:jc w:val="center"/>
              <w:rPr>
                <w:lang w:val="en-GB"/>
              </w:rPr>
            </w:pPr>
            <w:r w:rsidRPr="003933FC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6847E2" w:rsidRPr="003933FC" w:rsidRDefault="006847E2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3933FC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</w:tcPr>
          <w:p w:rsidR="006847E2" w:rsidRPr="00984D27" w:rsidRDefault="006847E2" w:rsidP="00D72BC8">
            <w:pPr>
              <w:jc w:val="center"/>
              <w:rPr>
                <w:lang w:val="en-GB"/>
              </w:rPr>
            </w:pPr>
            <w:r w:rsidRPr="00984D27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:rsidTr="00EA7CE1">
        <w:tc>
          <w:tcPr>
            <w:tcW w:w="7023" w:type="dxa"/>
            <w:gridSpan w:val="3"/>
          </w:tcPr>
          <w:p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Language level</w:t>
            </w:r>
          </w:p>
        </w:tc>
        <w:tc>
          <w:tcPr>
            <w:tcW w:w="506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6847E2" w:rsidRPr="00984D27" w:rsidRDefault="006847E2" w:rsidP="00D72BC8">
            <w:pPr>
              <w:jc w:val="center"/>
              <w:rPr>
                <w:lang w:val="en-GB"/>
              </w:rPr>
            </w:pPr>
            <w:r w:rsidRPr="00984D27">
              <w:rPr>
                <w:lang w:val="en-GB"/>
              </w:rPr>
              <w:t>B</w:t>
            </w:r>
          </w:p>
        </w:tc>
        <w:tc>
          <w:tcPr>
            <w:tcW w:w="505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6847E2" w:rsidRPr="00984D27" w:rsidRDefault="006847E2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984D27">
              <w:rPr>
                <w:b/>
                <w:sz w:val="28"/>
                <w:szCs w:val="28"/>
                <w:u w:val="single"/>
                <w:lang w:val="en-GB"/>
              </w:rPr>
              <w:t>D</w:t>
            </w:r>
          </w:p>
        </w:tc>
        <w:tc>
          <w:tcPr>
            <w:tcW w:w="505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:rsidTr="00EA7CE1">
        <w:tc>
          <w:tcPr>
            <w:tcW w:w="7023" w:type="dxa"/>
            <w:gridSpan w:val="3"/>
          </w:tcPr>
          <w:p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Formatting</w:t>
            </w:r>
            <w:r w:rsidR="009875B9" w:rsidRPr="00D72BC8">
              <w:rPr>
                <w:lang w:val="en-GB"/>
              </w:rPr>
              <w:t xml:space="preserve"> (citations, </w:t>
            </w:r>
            <w:r w:rsidR="00382E0D" w:rsidRPr="00D72BC8">
              <w:rPr>
                <w:lang w:val="en-GB"/>
              </w:rPr>
              <w:t>presentation</w:t>
            </w:r>
            <w:r w:rsidR="009875B9" w:rsidRPr="00D72BC8">
              <w:rPr>
                <w:lang w:val="en-GB"/>
              </w:rPr>
              <w:t>)</w:t>
            </w:r>
          </w:p>
        </w:tc>
        <w:tc>
          <w:tcPr>
            <w:tcW w:w="506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6847E2" w:rsidRPr="00623759" w:rsidRDefault="006847E2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623759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6847E2" w:rsidRPr="00D72BC8" w:rsidRDefault="006847E2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6847E2" w:rsidRPr="00D72BC8" w:rsidTr="00EA7CE1">
        <w:tc>
          <w:tcPr>
            <w:tcW w:w="9990" w:type="dxa"/>
            <w:gridSpan w:val="9"/>
            <w:shd w:val="clear" w:color="auto" w:fill="A6A6A6"/>
          </w:tcPr>
          <w:p w:rsidR="006847E2" w:rsidRPr="00D72BC8" w:rsidRDefault="00836F0C" w:rsidP="00362AB0">
            <w:pPr>
              <w:rPr>
                <w:lang w:val="en-GB"/>
              </w:rPr>
            </w:pPr>
            <w:r w:rsidRPr="00D72BC8">
              <w:rPr>
                <w:b/>
                <w:color w:val="FFFFFF"/>
                <w:lang w:val="en-GB"/>
              </w:rPr>
              <w:t>Content</w:t>
            </w: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 xml:space="preserve">Thesis statement formulation </w:t>
            </w:r>
          </w:p>
        </w:tc>
        <w:tc>
          <w:tcPr>
            <w:tcW w:w="506" w:type="dxa"/>
          </w:tcPr>
          <w:p w:rsidR="00E27B97" w:rsidRPr="003933FC" w:rsidRDefault="00E27B97" w:rsidP="00D72BC8">
            <w:pPr>
              <w:jc w:val="center"/>
              <w:rPr>
                <w:lang w:val="en-GB"/>
              </w:rPr>
            </w:pPr>
            <w:r w:rsidRPr="003933FC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E27B97" w:rsidRPr="003933FC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3933FC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</w:tcPr>
          <w:p w:rsidR="00E27B97" w:rsidRPr="00984D27" w:rsidRDefault="00E27B97" w:rsidP="00D72BC8">
            <w:pPr>
              <w:jc w:val="center"/>
              <w:rPr>
                <w:lang w:val="en-GB"/>
              </w:rPr>
            </w:pPr>
            <w:r w:rsidRPr="00984D27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AD2438" w:rsidRDefault="00E27B97" w:rsidP="009A5501">
            <w:pPr>
              <w:rPr>
                <w:lang w:val="en-GB"/>
              </w:rPr>
            </w:pPr>
            <w:r w:rsidRPr="00AD2438">
              <w:rPr>
                <w:lang w:val="en-GB"/>
              </w:rPr>
              <w:t>Sources and their utilization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E27B97" w:rsidRPr="00623759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623759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Methods of processing the research problem</w:t>
            </w:r>
          </w:p>
        </w:tc>
        <w:tc>
          <w:tcPr>
            <w:tcW w:w="506" w:type="dxa"/>
            <w:vAlign w:val="center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  <w:vAlign w:val="center"/>
          </w:tcPr>
          <w:p w:rsidR="00E27B97" w:rsidRPr="004F7D65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4F7D65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  <w:vAlign w:val="center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  <w:vAlign w:val="center"/>
          </w:tcPr>
          <w:p w:rsidR="00E27B97" w:rsidRPr="004F7D65" w:rsidRDefault="00E27B97" w:rsidP="00D72BC8">
            <w:pPr>
              <w:jc w:val="center"/>
              <w:rPr>
                <w:lang w:val="en-GB"/>
              </w:rPr>
            </w:pPr>
            <w:r w:rsidRPr="004F7D65">
              <w:rPr>
                <w:lang w:val="en-GB"/>
              </w:rPr>
              <w:t>D</w:t>
            </w:r>
          </w:p>
        </w:tc>
        <w:tc>
          <w:tcPr>
            <w:tcW w:w="505" w:type="dxa"/>
            <w:vAlign w:val="center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  <w:vAlign w:val="center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Level of</w:t>
            </w:r>
            <w:r w:rsidRPr="00AD2438">
              <w:rPr>
                <w:lang w:val="en-GB"/>
              </w:rPr>
              <w:t xml:space="preserve"> analy</w:t>
            </w:r>
            <w:r>
              <w:rPr>
                <w:lang w:val="en-GB"/>
              </w:rPr>
              <w:t>tical and interpretive components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E27B97" w:rsidRPr="004F7D65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4F7D65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E27B97" w:rsidRPr="004F7D65" w:rsidRDefault="00E27B97" w:rsidP="00D72BC8">
            <w:pPr>
              <w:jc w:val="center"/>
              <w:rPr>
                <w:lang w:val="en-GB"/>
              </w:rPr>
            </w:pPr>
            <w:r w:rsidRPr="004F7D65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Formulation of</w:t>
            </w:r>
            <w:r w:rsidRPr="00AD2438">
              <w:rPr>
                <w:lang w:val="en-GB"/>
              </w:rPr>
              <w:t xml:space="preserve"> conclusions</w:t>
            </w:r>
            <w:r>
              <w:rPr>
                <w:lang w:val="en-GB"/>
              </w:rPr>
              <w:t xml:space="preserve"> and meeting the objectives</w:t>
            </w:r>
          </w:p>
        </w:tc>
        <w:tc>
          <w:tcPr>
            <w:tcW w:w="506" w:type="dxa"/>
          </w:tcPr>
          <w:p w:rsidR="00E27B97" w:rsidRPr="004F7D65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4F7D65">
              <w:rPr>
                <w:b/>
                <w:sz w:val="28"/>
                <w:szCs w:val="28"/>
                <w:u w:val="single"/>
                <w:lang w:val="en-GB"/>
              </w:rPr>
              <w:t>A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E27B97" w:rsidRPr="006D2C20" w:rsidRDefault="00E27B97" w:rsidP="00D72BC8">
            <w:pPr>
              <w:jc w:val="center"/>
              <w:rPr>
                <w:lang w:val="en-GB"/>
              </w:rPr>
            </w:pPr>
            <w:r w:rsidRPr="006D2C20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E27B97" w:rsidRPr="004F7D65" w:rsidRDefault="00E27B97" w:rsidP="00D72BC8">
            <w:pPr>
              <w:jc w:val="center"/>
              <w:rPr>
                <w:lang w:val="en-GB"/>
              </w:rPr>
            </w:pPr>
            <w:r w:rsidRPr="004F7D65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AD2438" w:rsidRDefault="00E27B97" w:rsidP="009A5501">
            <w:pPr>
              <w:rPr>
                <w:lang w:val="en-GB"/>
              </w:rPr>
            </w:pPr>
            <w:r>
              <w:rPr>
                <w:lang w:val="en-GB"/>
              </w:rPr>
              <w:t>Originality and v</w:t>
            </w:r>
            <w:r w:rsidRPr="00AD2438">
              <w:rPr>
                <w:lang w:val="en-GB"/>
              </w:rPr>
              <w:t xml:space="preserve">ocational </w:t>
            </w:r>
            <w:r>
              <w:rPr>
                <w:lang w:val="en-GB"/>
              </w:rPr>
              <w:t>contribution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E27B97" w:rsidRPr="004F7D65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4F7D65">
              <w:rPr>
                <w:b/>
                <w:sz w:val="28"/>
                <w:szCs w:val="28"/>
                <w:u w:val="single"/>
                <w:lang w:val="en-GB"/>
              </w:rPr>
              <w:t>B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C</w:t>
            </w:r>
          </w:p>
        </w:tc>
        <w:tc>
          <w:tcPr>
            <w:tcW w:w="506" w:type="dxa"/>
          </w:tcPr>
          <w:p w:rsidR="00E27B97" w:rsidRPr="004F7D65" w:rsidRDefault="00E27B97" w:rsidP="00D72BC8">
            <w:pPr>
              <w:jc w:val="center"/>
              <w:rPr>
                <w:lang w:val="en-GB"/>
              </w:rPr>
            </w:pPr>
            <w:r w:rsidRPr="004F7D65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E27B97" w:rsidRPr="00B17E1B" w:rsidRDefault="00E27B97" w:rsidP="00D72BC8">
            <w:pPr>
              <w:jc w:val="center"/>
              <w:rPr>
                <w:lang w:val="en-GB"/>
              </w:rPr>
            </w:pPr>
            <w:r w:rsidRPr="00B17E1B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9990" w:type="dxa"/>
            <w:gridSpan w:val="9"/>
          </w:tcPr>
          <w:p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Evaluation justification (strengths and weaknesses of thesis):</w:t>
            </w:r>
          </w:p>
          <w:p w:rsidR="00A728BF" w:rsidRDefault="0074018F" w:rsidP="00322F77">
            <w:pPr>
              <w:rPr>
                <w:lang w:val="en-US"/>
              </w:rPr>
            </w:pPr>
            <w:r>
              <w:rPr>
                <w:lang w:val="en-GB"/>
              </w:rPr>
              <w:t xml:space="preserve">All in all, </w:t>
            </w:r>
            <w:r w:rsidR="00250D2D">
              <w:rPr>
                <w:lang w:val="en-GB"/>
              </w:rPr>
              <w:t xml:space="preserve">this is </w:t>
            </w:r>
            <w:r>
              <w:rPr>
                <w:lang w:val="en-GB"/>
              </w:rPr>
              <w:t xml:space="preserve">a </w:t>
            </w:r>
            <w:r w:rsidR="00AC156D">
              <w:rPr>
                <w:lang w:val="en-GB"/>
              </w:rPr>
              <w:t xml:space="preserve">fairly </w:t>
            </w:r>
            <w:r>
              <w:rPr>
                <w:lang w:val="en-GB"/>
              </w:rPr>
              <w:t xml:space="preserve">solid bachelor’s thesis, grounded in a 10-page theoretical background covering fundamental terms and issues of the translation process, followed by succinct summaries of stylistic and lexical aspects. This is followed by a practical section using the background concepts as tools for an analysis of </w:t>
            </w:r>
            <w:r w:rsidR="00EA7CE1">
              <w:rPr>
                <w:lang w:val="en-GB"/>
              </w:rPr>
              <w:t>the</w:t>
            </w:r>
            <w:r w:rsidR="004F7D65">
              <w:rPr>
                <w:lang w:val="en-GB"/>
              </w:rPr>
              <w:t xml:space="preserve"> </w:t>
            </w:r>
            <w:r w:rsidR="00EA7CE1">
              <w:rPr>
                <w:lang w:val="en-GB"/>
              </w:rPr>
              <w:t>novel in Czech translation</w:t>
            </w:r>
            <w:r w:rsidR="00A728BF">
              <w:rPr>
                <w:lang w:val="en-GB"/>
              </w:rPr>
              <w:t xml:space="preserve">. The methodology is </w:t>
            </w:r>
            <w:r w:rsidR="003933FC">
              <w:rPr>
                <w:lang w:val="en-GB"/>
              </w:rPr>
              <w:t xml:space="preserve">usually </w:t>
            </w:r>
            <w:r w:rsidR="00D44B96">
              <w:rPr>
                <w:lang w:val="en-GB"/>
              </w:rPr>
              <w:t xml:space="preserve">presented </w:t>
            </w:r>
            <w:r w:rsidR="00A728BF">
              <w:rPr>
                <w:lang w:val="en-GB"/>
              </w:rPr>
              <w:t>clear</w:t>
            </w:r>
            <w:r w:rsidR="00D44B96">
              <w:rPr>
                <w:lang w:val="en-GB"/>
              </w:rPr>
              <w:t>ly</w:t>
            </w:r>
            <w:r w:rsidR="00A728BF">
              <w:rPr>
                <w:lang w:val="en-GB"/>
              </w:rPr>
              <w:t xml:space="preserve"> </w:t>
            </w:r>
            <w:r w:rsidR="00D44B96">
              <w:rPr>
                <w:lang w:val="en-GB"/>
              </w:rPr>
              <w:t xml:space="preserve">(e.g. 26) </w:t>
            </w:r>
            <w:r w:rsidR="00A728BF">
              <w:rPr>
                <w:lang w:val="en-US"/>
              </w:rPr>
              <w:t xml:space="preserve">and results </w:t>
            </w:r>
            <w:r w:rsidR="003933FC">
              <w:rPr>
                <w:lang w:val="en-US"/>
              </w:rPr>
              <w:t>show that</w:t>
            </w:r>
            <w:r w:rsidR="00A728BF">
              <w:rPr>
                <w:lang w:val="en-US"/>
              </w:rPr>
              <w:t xml:space="preserve"> the BP writer favors closer equivalency over “a stylistic, lexical or denotation shift.” (55)</w:t>
            </w:r>
          </w:p>
          <w:p w:rsidR="00A728BF" w:rsidRPr="00EA7CE1" w:rsidRDefault="00A728BF" w:rsidP="00322F77">
            <w:pPr>
              <w:rPr>
                <w:sz w:val="12"/>
                <w:szCs w:val="12"/>
                <w:lang w:val="en-US"/>
              </w:rPr>
            </w:pPr>
          </w:p>
          <w:p w:rsidR="00A728BF" w:rsidRDefault="00A728BF" w:rsidP="00322F77">
            <w:pPr>
              <w:rPr>
                <w:lang w:val="en-US"/>
              </w:rPr>
            </w:pPr>
            <w:r>
              <w:rPr>
                <w:lang w:val="en-US"/>
              </w:rPr>
              <w:t xml:space="preserve">Perhaps one might comment on the language level, which occasionally falls below B2/C1, </w:t>
            </w:r>
            <w:r w:rsidR="00250D2D">
              <w:rPr>
                <w:lang w:val="en-US"/>
              </w:rPr>
              <w:t xml:space="preserve">e.g. </w:t>
            </w:r>
            <w:r>
              <w:rPr>
                <w:lang w:val="en-US"/>
              </w:rPr>
              <w:t xml:space="preserve">on nearly every page </w:t>
            </w:r>
            <w:r w:rsidR="00EA7CE1">
              <w:rPr>
                <w:lang w:val="en-US"/>
              </w:rPr>
              <w:t xml:space="preserve">several </w:t>
            </w:r>
            <w:r>
              <w:rPr>
                <w:lang w:val="en-US"/>
              </w:rPr>
              <w:t>singular, countable nouns are left with no determination. This</w:t>
            </w:r>
            <w:r w:rsidR="00984D27">
              <w:rPr>
                <w:lang w:val="en-US"/>
              </w:rPr>
              <w:t xml:space="preserve"> is such an easy problem to fix</w:t>
            </w:r>
            <w:r>
              <w:rPr>
                <w:lang w:val="en-US"/>
              </w:rPr>
              <w:t xml:space="preserve"> that it doesn’t belong in a BP, and certainly not so often.</w:t>
            </w:r>
            <w:r w:rsidR="004F7D65">
              <w:rPr>
                <w:lang w:val="en-US"/>
              </w:rPr>
              <w:t xml:space="preserve"> Basic problems also arise such as basic subject / verb agreement and use of prepositions. (see </w:t>
            </w:r>
            <w:r w:rsidR="00EA7CE1">
              <w:rPr>
                <w:lang w:val="en-US"/>
              </w:rPr>
              <w:t xml:space="preserve">e.g. </w:t>
            </w:r>
            <w:r w:rsidR="004F7D65">
              <w:rPr>
                <w:lang w:val="en-US"/>
              </w:rPr>
              <w:t>28) Language is the only reason the BP did not receive a higher mark from me.</w:t>
            </w:r>
          </w:p>
          <w:p w:rsidR="00EA7CE1" w:rsidRPr="00EA7CE1" w:rsidRDefault="00EA7CE1" w:rsidP="00EA7CE1">
            <w:pPr>
              <w:ind w:firstLine="708"/>
              <w:rPr>
                <w:sz w:val="12"/>
                <w:szCs w:val="12"/>
                <w:lang w:val="en-US"/>
              </w:rPr>
            </w:pPr>
          </w:p>
        </w:tc>
      </w:tr>
      <w:tr w:rsidR="00E27B97" w:rsidRPr="00D72BC8" w:rsidTr="00EA7CE1">
        <w:tc>
          <w:tcPr>
            <w:tcW w:w="9990" w:type="dxa"/>
            <w:gridSpan w:val="9"/>
          </w:tcPr>
          <w:p w:rsidR="00E27B97" w:rsidRDefault="00E27B97" w:rsidP="00362AB0">
            <w:pPr>
              <w:rPr>
                <w:b/>
                <w:lang w:val="en-GB"/>
              </w:rPr>
            </w:pPr>
            <w:r w:rsidRPr="00D72BC8">
              <w:rPr>
                <w:b/>
                <w:lang w:val="en-GB"/>
              </w:rPr>
              <w:t>Questions to be answered by student:</w:t>
            </w:r>
          </w:p>
          <w:p w:rsidR="00C865E5" w:rsidRDefault="00322F77" w:rsidP="00362AB0">
            <w:pPr>
              <w:rPr>
                <w:lang w:val="en-GB"/>
              </w:rPr>
            </w:pPr>
            <w:r w:rsidRPr="00C865E5">
              <w:rPr>
                <w:lang w:val="en-GB"/>
              </w:rPr>
              <w:t xml:space="preserve">1) </w:t>
            </w:r>
            <w:r w:rsidR="00D44B96">
              <w:rPr>
                <w:lang w:val="en-GB"/>
              </w:rPr>
              <w:t>Why does Kantůrek set his translation in medieval Bohemia? (e.g. as mentioned on p. 29) Discuss linguistic (or other) advantages and / or disadvantages of this choice.</w:t>
            </w:r>
          </w:p>
          <w:p w:rsidR="00302960" w:rsidRPr="00EA7CE1" w:rsidRDefault="00302960" w:rsidP="00362AB0">
            <w:pPr>
              <w:rPr>
                <w:sz w:val="12"/>
                <w:szCs w:val="12"/>
                <w:lang w:val="en-GB"/>
              </w:rPr>
            </w:pPr>
          </w:p>
          <w:p w:rsidR="00E27B97" w:rsidRPr="00DF495B" w:rsidRDefault="00C865E5" w:rsidP="00C865E5">
            <w:r>
              <w:rPr>
                <w:lang w:val="en-GB"/>
              </w:rPr>
              <w:t xml:space="preserve">2) </w:t>
            </w:r>
            <w:r w:rsidR="00D44B96">
              <w:rPr>
                <w:lang w:val="en-GB"/>
              </w:rPr>
              <w:t xml:space="preserve">Can you quickly summarize differences between your translations of proper nouns (especially character names) </w:t>
            </w:r>
            <w:r w:rsidR="00250D2D">
              <w:rPr>
                <w:lang w:val="en-GB"/>
              </w:rPr>
              <w:t>and Kantůrek’s tendencies?</w:t>
            </w:r>
            <w:bookmarkStart w:id="0" w:name="_GoBack"/>
            <w:bookmarkEnd w:id="0"/>
            <w:r w:rsidR="00DF495B">
              <w:rPr>
                <w:lang w:val="en-GB"/>
              </w:rPr>
              <w:t xml:space="preserve"> Be as specific (i.e. using only </w:t>
            </w:r>
            <w:r w:rsidR="00DF495B" w:rsidRPr="00DF495B">
              <w:rPr>
                <w:i/>
                <w:lang w:val="en-GB"/>
              </w:rPr>
              <w:t>Str</w:t>
            </w:r>
            <w:r w:rsidR="00DF495B" w:rsidRPr="00DF495B">
              <w:rPr>
                <w:i/>
              </w:rPr>
              <w:t xml:space="preserve">áže! </w:t>
            </w:r>
            <w:r w:rsidR="00DF495B" w:rsidRPr="00DF495B">
              <w:rPr>
                <w:i/>
                <w:lang w:val="en-GB"/>
              </w:rPr>
              <w:t>Str</w:t>
            </w:r>
            <w:r w:rsidR="00DF495B" w:rsidRPr="00DF495B">
              <w:rPr>
                <w:i/>
              </w:rPr>
              <w:t>áže!</w:t>
            </w:r>
            <w:r w:rsidR="00DF495B">
              <w:t xml:space="preserve">) </w:t>
            </w:r>
            <w:r w:rsidR="00DF495B" w:rsidRPr="00DF495B">
              <w:rPr>
                <w:lang w:val="en-US"/>
              </w:rPr>
              <w:t>or a</w:t>
            </w:r>
            <w:r w:rsidR="00EA7CE1">
              <w:rPr>
                <w:lang w:val="en-US"/>
              </w:rPr>
              <w:t>s</w:t>
            </w:r>
            <w:r w:rsidR="00DF495B" w:rsidRPr="00DF495B">
              <w:rPr>
                <w:lang w:val="en-US"/>
              </w:rPr>
              <w:t xml:space="preserve"> general as you like</w:t>
            </w:r>
            <w:r w:rsidR="00DF495B">
              <w:t>.</w:t>
            </w:r>
          </w:p>
          <w:p w:rsidR="00302960" w:rsidRPr="00EA7CE1" w:rsidRDefault="00302960" w:rsidP="00C865E5">
            <w:pPr>
              <w:rPr>
                <w:sz w:val="12"/>
                <w:szCs w:val="12"/>
                <w:lang w:val="en-GB"/>
              </w:rPr>
            </w:pPr>
          </w:p>
        </w:tc>
      </w:tr>
      <w:tr w:rsidR="00E27B97" w:rsidRPr="00D72BC8" w:rsidTr="00EA7CE1">
        <w:tc>
          <w:tcPr>
            <w:tcW w:w="7023" w:type="dxa"/>
            <w:gridSpan w:val="3"/>
          </w:tcPr>
          <w:p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b/>
                <w:lang w:val="en-GB"/>
              </w:rPr>
              <w:t>Overall mark</w:t>
            </w:r>
            <w:r w:rsidRPr="00D72BC8">
              <w:rPr>
                <w:rStyle w:val="FootnoteReference"/>
                <w:b/>
                <w:lang w:val="en-GB"/>
              </w:rPr>
              <w:footnoteReference w:customMarkFollows="1" w:id="1"/>
              <w:t>*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A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B</w:t>
            </w:r>
          </w:p>
        </w:tc>
        <w:tc>
          <w:tcPr>
            <w:tcW w:w="505" w:type="dxa"/>
          </w:tcPr>
          <w:p w:rsidR="00E27B97" w:rsidRPr="00302960" w:rsidRDefault="00E27B97" w:rsidP="00D72BC8">
            <w:pPr>
              <w:jc w:val="center"/>
              <w:rPr>
                <w:b/>
                <w:sz w:val="28"/>
                <w:szCs w:val="28"/>
                <w:u w:val="single"/>
                <w:lang w:val="en-GB"/>
              </w:rPr>
            </w:pPr>
            <w:r w:rsidRPr="00302960">
              <w:rPr>
                <w:b/>
                <w:sz w:val="28"/>
                <w:szCs w:val="28"/>
                <w:u w:val="single"/>
                <w:lang w:val="en-GB"/>
              </w:rPr>
              <w:t>C</w:t>
            </w:r>
          </w:p>
        </w:tc>
        <w:tc>
          <w:tcPr>
            <w:tcW w:w="506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D</w:t>
            </w:r>
          </w:p>
        </w:tc>
        <w:tc>
          <w:tcPr>
            <w:tcW w:w="505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E</w:t>
            </w:r>
          </w:p>
        </w:tc>
        <w:tc>
          <w:tcPr>
            <w:tcW w:w="440" w:type="dxa"/>
          </w:tcPr>
          <w:p w:rsidR="00E27B97" w:rsidRPr="00D72BC8" w:rsidRDefault="00E27B97" w:rsidP="00D72BC8">
            <w:pPr>
              <w:jc w:val="center"/>
              <w:rPr>
                <w:lang w:val="en-GB"/>
              </w:rPr>
            </w:pPr>
            <w:r w:rsidRPr="00D72BC8">
              <w:rPr>
                <w:lang w:val="en-GB"/>
              </w:rPr>
              <w:t>F</w:t>
            </w:r>
          </w:p>
        </w:tc>
      </w:tr>
      <w:tr w:rsidR="00E27B97" w:rsidRPr="00D72BC8" w:rsidTr="00EA7CE1">
        <w:tc>
          <w:tcPr>
            <w:tcW w:w="4325" w:type="dxa"/>
            <w:gridSpan w:val="2"/>
            <w:vAlign w:val="center"/>
          </w:tcPr>
          <w:p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Date:</w:t>
            </w:r>
          </w:p>
        </w:tc>
        <w:tc>
          <w:tcPr>
            <w:tcW w:w="5665" w:type="dxa"/>
            <w:gridSpan w:val="7"/>
            <w:vAlign w:val="center"/>
          </w:tcPr>
          <w:p w:rsidR="00E27B97" w:rsidRPr="00D72BC8" w:rsidRDefault="00E27B97" w:rsidP="00362AB0">
            <w:pPr>
              <w:rPr>
                <w:lang w:val="en-GB"/>
              </w:rPr>
            </w:pPr>
            <w:r w:rsidRPr="00D72BC8">
              <w:rPr>
                <w:lang w:val="en-GB"/>
              </w:rPr>
              <w:t>Signature:</w:t>
            </w:r>
          </w:p>
        </w:tc>
      </w:tr>
    </w:tbl>
    <w:p w:rsidR="006847E2" w:rsidRPr="00382E0D" w:rsidRDefault="006847E2">
      <w:pPr>
        <w:rPr>
          <w:lang w:val="en-GB"/>
        </w:rPr>
      </w:pPr>
    </w:p>
    <w:sectPr w:rsidR="006847E2" w:rsidRPr="00382E0D" w:rsidSect="0058304D">
      <w:pgSz w:w="11906" w:h="16838"/>
      <w:pgMar w:top="1170" w:right="1417" w:bottom="13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A4" w:rsidRDefault="00D620A4">
      <w:r>
        <w:separator/>
      </w:r>
    </w:p>
  </w:endnote>
  <w:endnote w:type="continuationSeparator" w:id="0">
    <w:p w:rsidR="00D620A4" w:rsidRDefault="00D6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A4" w:rsidRDefault="00D620A4">
      <w:r>
        <w:separator/>
      </w:r>
    </w:p>
  </w:footnote>
  <w:footnote w:type="continuationSeparator" w:id="0">
    <w:p w:rsidR="00D620A4" w:rsidRDefault="00D620A4">
      <w:r>
        <w:continuationSeparator/>
      </w:r>
    </w:p>
  </w:footnote>
  <w:footnote w:id="1">
    <w:p w:rsidR="00E27B97" w:rsidRPr="00967103" w:rsidRDefault="00E27B97" w:rsidP="006847E2">
      <w:pPr>
        <w:pStyle w:val="FootnoteText"/>
        <w:rPr>
          <w:lang w:val="en-GB"/>
        </w:rPr>
      </w:pPr>
      <w:r w:rsidRPr="00967103">
        <w:rPr>
          <w:rStyle w:val="FootnoteReference"/>
          <w:lang w:val="en-GB"/>
        </w:rPr>
        <w:t>*</w:t>
      </w:r>
      <w:r w:rsidRPr="00967103">
        <w:rPr>
          <w:lang w:val="en-GB"/>
        </w:rPr>
        <w:t xml:space="preserve"> Overall mark is not a mathematical average of individual marks.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42477"/>
    <w:rsid w:val="0005280A"/>
    <w:rsid w:val="00065813"/>
    <w:rsid w:val="00073326"/>
    <w:rsid w:val="000841C9"/>
    <w:rsid w:val="000C0442"/>
    <w:rsid w:val="00146DE3"/>
    <w:rsid w:val="0016785D"/>
    <w:rsid w:val="001C1CA8"/>
    <w:rsid w:val="00250D2D"/>
    <w:rsid w:val="00302960"/>
    <w:rsid w:val="003043DF"/>
    <w:rsid w:val="00322F77"/>
    <w:rsid w:val="00362AB0"/>
    <w:rsid w:val="00382E0D"/>
    <w:rsid w:val="003933FC"/>
    <w:rsid w:val="003E027C"/>
    <w:rsid w:val="003F5DA2"/>
    <w:rsid w:val="00401253"/>
    <w:rsid w:val="004C2086"/>
    <w:rsid w:val="004F7D65"/>
    <w:rsid w:val="00514981"/>
    <w:rsid w:val="00526D47"/>
    <w:rsid w:val="00546EFC"/>
    <w:rsid w:val="0058304D"/>
    <w:rsid w:val="005A58F6"/>
    <w:rsid w:val="005B053C"/>
    <w:rsid w:val="005C4E72"/>
    <w:rsid w:val="005F72D5"/>
    <w:rsid w:val="00623759"/>
    <w:rsid w:val="006847E2"/>
    <w:rsid w:val="006A32C9"/>
    <w:rsid w:val="006B0899"/>
    <w:rsid w:val="006D2C20"/>
    <w:rsid w:val="006E1A66"/>
    <w:rsid w:val="0074018F"/>
    <w:rsid w:val="008135DD"/>
    <w:rsid w:val="00836F0C"/>
    <w:rsid w:val="00841AED"/>
    <w:rsid w:val="00913F8D"/>
    <w:rsid w:val="00934626"/>
    <w:rsid w:val="00967103"/>
    <w:rsid w:val="00984D27"/>
    <w:rsid w:val="009875B9"/>
    <w:rsid w:val="009A4B79"/>
    <w:rsid w:val="009A5501"/>
    <w:rsid w:val="00A55E2A"/>
    <w:rsid w:val="00A728BF"/>
    <w:rsid w:val="00AA599B"/>
    <w:rsid w:val="00AC156D"/>
    <w:rsid w:val="00AC591F"/>
    <w:rsid w:val="00AD6957"/>
    <w:rsid w:val="00B10B4C"/>
    <w:rsid w:val="00B11BAE"/>
    <w:rsid w:val="00B17E1B"/>
    <w:rsid w:val="00B73847"/>
    <w:rsid w:val="00BA3203"/>
    <w:rsid w:val="00BC13A9"/>
    <w:rsid w:val="00C11E00"/>
    <w:rsid w:val="00C865E5"/>
    <w:rsid w:val="00D44B96"/>
    <w:rsid w:val="00D620A4"/>
    <w:rsid w:val="00D674E8"/>
    <w:rsid w:val="00D72BC8"/>
    <w:rsid w:val="00DC1BF5"/>
    <w:rsid w:val="00DF495B"/>
    <w:rsid w:val="00E27B97"/>
    <w:rsid w:val="00E468BE"/>
    <w:rsid w:val="00EA7CE1"/>
    <w:rsid w:val="00EC2DDF"/>
    <w:rsid w:val="00EE598B"/>
    <w:rsid w:val="00F37964"/>
    <w:rsid w:val="00F4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C780E"/>
  <w15:chartTrackingRefBased/>
  <w15:docId w15:val="{D0634968-034B-43C5-8268-53817104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847E2"/>
    <w:rPr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847E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6847E2"/>
    <w:rPr>
      <w:vertAlign w:val="superscript"/>
    </w:rPr>
  </w:style>
  <w:style w:type="paragraph" w:styleId="ListParagraph">
    <w:name w:val="List Paragraph"/>
    <w:basedOn w:val="Normal"/>
    <w:uiPriority w:val="34"/>
    <w:qFormat/>
    <w:rsid w:val="00322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rka\Dokumenty\FHS\posudek%20vedouc&#237;ho%20pr&#225;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práce</Template>
  <TotalTime>92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Dan Sampey</cp:lastModifiedBy>
  <cp:revision>7</cp:revision>
  <cp:lastPrinted>2009-05-26T05:13:00Z</cp:lastPrinted>
  <dcterms:created xsi:type="dcterms:W3CDTF">2017-05-23T13:44:00Z</dcterms:created>
  <dcterms:modified xsi:type="dcterms:W3CDTF">2017-05-23T18:24:00Z</dcterms:modified>
</cp:coreProperties>
</file>