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E23D3">
        <w:fldChar w:fldCharType="separate"/>
      </w:r>
      <w:r w:rsidR="00020141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273BF1" w:rsidRPr="00273BF1">
        <w:rPr>
          <w:b/>
          <w:i/>
          <w:sz w:val="22"/>
          <w:szCs w:val="22"/>
        </w:rPr>
        <w:t>Maňáková Hana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23D3">
        <w:fldChar w:fldCharType="separate"/>
      </w:r>
      <w:r w:rsidR="00020141">
        <w:fldChar w:fldCharType="end"/>
      </w:r>
      <w:bookmarkEnd w:id="2"/>
      <w:r>
        <w:t xml:space="preserve"> BP:</w:t>
      </w:r>
      <w:bookmarkStart w:id="3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 xml:space="preserve">Ing. </w:t>
      </w:r>
      <w:r w:rsidR="00273BF1">
        <w:rPr>
          <w:b/>
          <w:i/>
          <w:sz w:val="22"/>
          <w:szCs w:val="22"/>
        </w:rPr>
        <w:t>Jana Vychytilová, Ph.D.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</w:t>
      </w:r>
      <w:r w:rsidR="00273BF1">
        <w:rPr>
          <w:b/>
          <w:i/>
          <w:sz w:val="22"/>
          <w:szCs w:val="22"/>
        </w:rPr>
        <w:t>6</w:t>
      </w:r>
      <w:r w:rsidR="001201EF">
        <w:rPr>
          <w:b/>
          <w:i/>
          <w:sz w:val="22"/>
          <w:szCs w:val="22"/>
        </w:rPr>
        <w:t>/201</w:t>
      </w:r>
      <w:r w:rsidR="00273BF1">
        <w:rPr>
          <w:b/>
          <w:i/>
          <w:sz w:val="22"/>
          <w:szCs w:val="22"/>
        </w:rPr>
        <w:t>7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273BF1" w:rsidRPr="00273BF1">
        <w:rPr>
          <w:b/>
          <w:i/>
          <w:sz w:val="22"/>
          <w:szCs w:val="22"/>
        </w:rPr>
        <w:t>Analýza spořicích a investičních produktů nabízených retailové klientele vybranými bankami a družstevními záložnami v České republice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b/>
                <w:snapToGrid w:val="0"/>
                <w:color w:val="000000"/>
              </w:rPr>
            </w:r>
            <w:r w:rsidR="004E2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b/>
                <w:snapToGrid w:val="0"/>
                <w:color w:val="000000"/>
              </w:rPr>
            </w:r>
            <w:r w:rsidR="004E2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b/>
                <w:snapToGrid w:val="0"/>
                <w:color w:val="000000"/>
              </w:rPr>
            </w:r>
            <w:r w:rsidR="004E2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b/>
                <w:snapToGrid w:val="0"/>
                <w:color w:val="000000"/>
              </w:rPr>
            </w:r>
            <w:r w:rsidR="004E2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b/>
                <w:snapToGrid w:val="0"/>
                <w:color w:val="000000"/>
              </w:rPr>
            </w:r>
            <w:r w:rsidR="004E2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b/>
                <w:snapToGrid w:val="0"/>
                <w:color w:val="000000"/>
              </w:rPr>
            </w:r>
            <w:r w:rsidR="004E23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3D3">
              <w:rPr>
                <w:snapToGrid w:val="0"/>
                <w:color w:val="000000"/>
              </w:rPr>
            </w:r>
            <w:r w:rsidR="004E23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6F15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806A4">
              <w:rPr>
                <w:b/>
                <w:snapToGrid w:val="0"/>
                <w:color w:val="000000"/>
              </w:rPr>
              <w:t>2</w:t>
            </w:r>
            <w:r w:rsidR="006F153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50B18" w:rsidRPr="00350B18" w:rsidRDefault="00020141" w:rsidP="00350B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0B18" w:rsidRPr="00350B18">
        <w:rPr>
          <w:i/>
        </w:rPr>
        <w:t>Bakalářská práce se zabývá analýzou spořících a investičních produktů nabízených vybranými bankami a družstevními záložnami v ČR pro retail. Teoretická část je zaměřena problematiku obchodních bank a družstevních záložen v České republice, je zpracována precizně, jednotlivé kapitoly na sebe logicky navazují. V analytické části bakalářské práce je provedena analýza českého finančního systému a formou komparace nabízených spořicích a investičních produktů vybraných bank a družstevních záložen v České republice je provedeno srovnání předností a nedostatků nabízených jmenovaných produktů vybraných bank a družstevních záložen. Pozitivně hodnotím, že studentka zahrnula do práce též analýzu a srovnání vývoje základních makroekonomických ukazatelů v nedávných letech na úrovni ČR a EU. Jednotlivé analýzy byly zpracovány pečlivě. Dále pozitivně hodnotím, že byla stanoveny kritéria pro výběr obchodních bank a družstevních záložen. V závěru práce jsou vyvozena praktická doporučení k výběru spořicích a investičních produktů vycházející z provedených analýz, demonstrovaná na vybraných případech.  Pozitivně hodnotím rozsah práce nad obecně požadovaný rámec, přinášející řadu konkrétních a zajímavých informací. Dále kladně hodnotím práci studentky s databází ARAD. Stylistika a formální úroveň práce je v pořádku. Cíle práce byly splněny.</w:t>
      </w:r>
    </w:p>
    <w:p w:rsidR="00350B18" w:rsidRPr="00350B18" w:rsidRDefault="00350B18" w:rsidP="00350B18">
      <w:pPr>
        <w:rPr>
          <w:i/>
        </w:rPr>
      </w:pPr>
    </w:p>
    <w:p w:rsidR="00350B18" w:rsidRPr="00350B18" w:rsidRDefault="00350B18" w:rsidP="00350B18">
      <w:pPr>
        <w:rPr>
          <w:i/>
        </w:rPr>
      </w:pPr>
      <w:r w:rsidRPr="00350B18">
        <w:rPr>
          <w:i/>
        </w:rPr>
        <w:t>Na základě výše uvedeného hodnocení bakalářskou práci s názvem "Analýza spořicích a investičních produktů nabízených retailové klientele vybranými bankami a družstevními záložnami v České republice" doporučuji k obhajobě.</w:t>
      </w:r>
    </w:p>
    <w:p w:rsidR="00350B18" w:rsidRPr="00350B18" w:rsidRDefault="00350B18" w:rsidP="00350B18">
      <w:pPr>
        <w:rPr>
          <w:i/>
        </w:rPr>
      </w:pPr>
    </w:p>
    <w:p w:rsidR="00350B18" w:rsidRPr="00350B18" w:rsidRDefault="00350B18" w:rsidP="00350B18">
      <w:pPr>
        <w:rPr>
          <w:i/>
        </w:rPr>
      </w:pPr>
      <w:r w:rsidRPr="00350B18">
        <w:rPr>
          <w:i/>
        </w:rPr>
        <w:t>Otázky k obhajobě:</w:t>
      </w:r>
    </w:p>
    <w:p w:rsidR="00350B18" w:rsidRPr="00350B18" w:rsidRDefault="00350B18" w:rsidP="00350B18">
      <w:pPr>
        <w:rPr>
          <w:i/>
        </w:rPr>
      </w:pPr>
      <w:r w:rsidRPr="00350B18">
        <w:rPr>
          <w:i/>
        </w:rPr>
        <w:t>1) Ve své práci na str. 37 uvádíte, že trh s bankovními produkty je nepřehledný. Proč tak soudíte? Jaký postup konkrétně doporučuejte retailové klientele k rychlému zmapování trhu se spořícími a investičními produkty?</w:t>
      </w:r>
    </w:p>
    <w:p w:rsidR="00DC219A" w:rsidRPr="00AE58C9" w:rsidRDefault="00350B18" w:rsidP="00350B18">
      <w:pPr>
        <w:rPr>
          <w:i/>
        </w:rPr>
      </w:pPr>
      <w:r w:rsidRPr="00350B18">
        <w:rPr>
          <w:i/>
        </w:rPr>
        <w:t xml:space="preserve">2) Sumarizujte nedávná zpřísnění pro sektor družstevních záložen. Jaké mohou mít důsledky pro tento sektor?  </w:t>
      </w:r>
      <w:r w:rsidR="00020141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23D3">
        <w:rPr>
          <w:i/>
        </w:rPr>
      </w:r>
      <w:r w:rsidR="004E23D3">
        <w:rPr>
          <w:i/>
        </w:rPr>
        <w:fldChar w:fldCharType="separate"/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23D3">
        <w:rPr>
          <w:i/>
        </w:rPr>
      </w:r>
      <w:r w:rsidR="004E23D3">
        <w:rPr>
          <w:i/>
        </w:rPr>
        <w:fldChar w:fldCharType="separate"/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1201EF">
        <w:rPr>
          <w:i/>
          <w:noProof/>
        </w:rPr>
        <w:t>2</w:t>
      </w:r>
      <w:r w:rsidR="00273BF1">
        <w:rPr>
          <w:i/>
          <w:noProof/>
        </w:rPr>
        <w:t>0</w:t>
      </w:r>
      <w:r w:rsidR="001201EF">
        <w:rPr>
          <w:i/>
          <w:noProof/>
        </w:rPr>
        <w:t>.5.201</w:t>
      </w:r>
      <w:r w:rsidR="00273BF1">
        <w:rPr>
          <w:i/>
          <w:noProof/>
        </w:rPr>
        <w:t>7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23D3">
        <w:fldChar w:fldCharType="separate"/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D3" w:rsidRDefault="004E23D3">
      <w:r>
        <w:separator/>
      </w:r>
    </w:p>
  </w:endnote>
  <w:endnote w:type="continuationSeparator" w:id="0">
    <w:p w:rsidR="004E23D3" w:rsidRDefault="004E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D3" w:rsidRDefault="004E23D3">
      <w:r>
        <w:separator/>
      </w:r>
    </w:p>
  </w:footnote>
  <w:footnote w:type="continuationSeparator" w:id="0">
    <w:p w:rsidR="004E23D3" w:rsidRDefault="004E23D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141"/>
    <w:rsid w:val="00074A7D"/>
    <w:rsid w:val="00095B54"/>
    <w:rsid w:val="000B53DA"/>
    <w:rsid w:val="000C21A9"/>
    <w:rsid w:val="000E1EDC"/>
    <w:rsid w:val="000E4BED"/>
    <w:rsid w:val="00107EC6"/>
    <w:rsid w:val="001201EF"/>
    <w:rsid w:val="00131588"/>
    <w:rsid w:val="00132C42"/>
    <w:rsid w:val="0016014F"/>
    <w:rsid w:val="001A6F9F"/>
    <w:rsid w:val="001B02A5"/>
    <w:rsid w:val="001B5B85"/>
    <w:rsid w:val="001B72AE"/>
    <w:rsid w:val="001C130C"/>
    <w:rsid w:val="001E0D4A"/>
    <w:rsid w:val="002126D4"/>
    <w:rsid w:val="00240D6D"/>
    <w:rsid w:val="00257A02"/>
    <w:rsid w:val="002639CA"/>
    <w:rsid w:val="002711C3"/>
    <w:rsid w:val="00273BF1"/>
    <w:rsid w:val="00292769"/>
    <w:rsid w:val="00296250"/>
    <w:rsid w:val="002A43F0"/>
    <w:rsid w:val="002A4678"/>
    <w:rsid w:val="002B5820"/>
    <w:rsid w:val="002E04A7"/>
    <w:rsid w:val="00314823"/>
    <w:rsid w:val="00350B18"/>
    <w:rsid w:val="003526FB"/>
    <w:rsid w:val="003818AE"/>
    <w:rsid w:val="003C6485"/>
    <w:rsid w:val="003D36A5"/>
    <w:rsid w:val="003E1491"/>
    <w:rsid w:val="003F6F16"/>
    <w:rsid w:val="00412058"/>
    <w:rsid w:val="0042254A"/>
    <w:rsid w:val="00474757"/>
    <w:rsid w:val="004E23D3"/>
    <w:rsid w:val="004F54EE"/>
    <w:rsid w:val="00522538"/>
    <w:rsid w:val="005358E6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4D92"/>
    <w:rsid w:val="006671D8"/>
    <w:rsid w:val="006806A4"/>
    <w:rsid w:val="00684356"/>
    <w:rsid w:val="006F1534"/>
    <w:rsid w:val="006F1B78"/>
    <w:rsid w:val="00727728"/>
    <w:rsid w:val="007358A5"/>
    <w:rsid w:val="00743C53"/>
    <w:rsid w:val="00747CA6"/>
    <w:rsid w:val="00750650"/>
    <w:rsid w:val="00762294"/>
    <w:rsid w:val="0076724C"/>
    <w:rsid w:val="00795A93"/>
    <w:rsid w:val="007D3E97"/>
    <w:rsid w:val="007D6146"/>
    <w:rsid w:val="007F1C8F"/>
    <w:rsid w:val="00812F58"/>
    <w:rsid w:val="008375DD"/>
    <w:rsid w:val="00837ABF"/>
    <w:rsid w:val="008664B3"/>
    <w:rsid w:val="00866C5F"/>
    <w:rsid w:val="00873AF9"/>
    <w:rsid w:val="008875A8"/>
    <w:rsid w:val="00897167"/>
    <w:rsid w:val="008B1DAB"/>
    <w:rsid w:val="008B3D4B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249BA"/>
    <w:rsid w:val="00A421F7"/>
    <w:rsid w:val="00A57D9B"/>
    <w:rsid w:val="00A6087E"/>
    <w:rsid w:val="00A70749"/>
    <w:rsid w:val="00A83BD2"/>
    <w:rsid w:val="00A925F6"/>
    <w:rsid w:val="00AC6D49"/>
    <w:rsid w:val="00AD7083"/>
    <w:rsid w:val="00AE58C9"/>
    <w:rsid w:val="00AF5740"/>
    <w:rsid w:val="00B23519"/>
    <w:rsid w:val="00B3178F"/>
    <w:rsid w:val="00B6346A"/>
    <w:rsid w:val="00BB4B6C"/>
    <w:rsid w:val="00BF307F"/>
    <w:rsid w:val="00BF6B5D"/>
    <w:rsid w:val="00C2327A"/>
    <w:rsid w:val="00C30044"/>
    <w:rsid w:val="00C447A8"/>
    <w:rsid w:val="00C72298"/>
    <w:rsid w:val="00C9306F"/>
    <w:rsid w:val="00CB208B"/>
    <w:rsid w:val="00CB4E27"/>
    <w:rsid w:val="00CD1219"/>
    <w:rsid w:val="00D71CB4"/>
    <w:rsid w:val="00D73B21"/>
    <w:rsid w:val="00DB2A76"/>
    <w:rsid w:val="00DC219A"/>
    <w:rsid w:val="00DF1948"/>
    <w:rsid w:val="00E055C5"/>
    <w:rsid w:val="00E1292E"/>
    <w:rsid w:val="00E366A1"/>
    <w:rsid w:val="00E70D63"/>
    <w:rsid w:val="00E725B3"/>
    <w:rsid w:val="00E96A94"/>
    <w:rsid w:val="00F30FB7"/>
    <w:rsid w:val="00F31975"/>
    <w:rsid w:val="00F506F8"/>
    <w:rsid w:val="00F56AFE"/>
    <w:rsid w:val="00F85FF5"/>
    <w:rsid w:val="00F8725E"/>
    <w:rsid w:val="00F93E10"/>
    <w:rsid w:val="00FB1E25"/>
    <w:rsid w:val="00FB36F1"/>
    <w:rsid w:val="00FC0F45"/>
    <w:rsid w:val="00FD3457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F8E0E-65BF-4D27-9FEB-4F7D75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07D070-7A5F-4BE5-A24E-3486DB71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2017-05-22T06:14:00Z</dcterms:created>
  <dcterms:modified xsi:type="dcterms:W3CDTF">2017-05-22T06:14:00Z</dcterms:modified>
</cp:coreProperties>
</file>