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148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0756">
        <w:rPr>
          <w:b/>
          <w:i/>
          <w:sz w:val="22"/>
          <w:szCs w:val="22"/>
        </w:rPr>
        <w:t>Bc. Petra Polepilová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9148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0756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075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60756">
        <w:rPr>
          <w:b/>
          <w:i/>
          <w:sz w:val="22"/>
          <w:szCs w:val="22"/>
        </w:rPr>
        <w:t>Model kontrolního hlášení jako opatření pro efektivnější výběr daně z přidané hodnoty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b/>
                <w:snapToGrid w:val="0"/>
                <w:color w:val="000000"/>
              </w:rPr>
            </w:r>
            <w:r w:rsidR="00B91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b/>
                <w:snapToGrid w:val="0"/>
                <w:color w:val="000000"/>
              </w:rPr>
            </w:r>
            <w:r w:rsidR="00B91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b/>
                <w:snapToGrid w:val="0"/>
                <w:color w:val="000000"/>
              </w:rPr>
            </w:r>
            <w:r w:rsidR="00B91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b/>
                <w:snapToGrid w:val="0"/>
                <w:color w:val="000000"/>
              </w:rPr>
            </w:r>
            <w:r w:rsidR="00B91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b/>
                <w:snapToGrid w:val="0"/>
                <w:color w:val="000000"/>
              </w:rPr>
            </w:r>
            <w:r w:rsidR="00B91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b/>
                <w:snapToGrid w:val="0"/>
                <w:color w:val="000000"/>
              </w:rPr>
            </w:r>
            <w:r w:rsidR="00B914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1489">
              <w:rPr>
                <w:snapToGrid w:val="0"/>
                <w:color w:val="000000"/>
              </w:rPr>
            </w:r>
            <w:r w:rsidR="00B914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07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075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C739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0756">
        <w:rPr>
          <w:i/>
          <w:noProof/>
        </w:rPr>
        <w:t>Zvolené téma práce je poměrně náročné a vychází relativně nového a nedévno zavedeného institutu kontrolního hlášení,</w:t>
      </w:r>
      <w:r w:rsidR="00BC7393">
        <w:rPr>
          <w:i/>
          <w:noProof/>
        </w:rPr>
        <w:t>( oblast daňového práva, DPH)</w:t>
      </w:r>
      <w:r w:rsidR="00260756">
        <w:rPr>
          <w:i/>
          <w:noProof/>
        </w:rPr>
        <w:t xml:space="preserve"> jehož model je předmětem pracování této práce. </w:t>
      </w:r>
      <w:r w:rsidR="00BC7393">
        <w:rPr>
          <w:i/>
          <w:noProof/>
        </w:rPr>
        <w:t xml:space="preserve">Tato je logicky a přehledně členěna a jak z teoretické, tak i praktické části je patrné, že diplomantka dané problematice velmi dobře rozumí a dokaže se v ní výborně orientovat. </w:t>
      </w:r>
    </w:p>
    <w:p w:rsidR="00BC7393" w:rsidRDefault="00BC7393" w:rsidP="00750650">
      <w:pPr>
        <w:rPr>
          <w:i/>
          <w:noProof/>
        </w:rPr>
      </w:pPr>
      <w:r>
        <w:rPr>
          <w:i/>
          <w:noProof/>
        </w:rPr>
        <w:t xml:space="preserve">Za kvalitní považuji zejména prakticko část práce, v níž se diplomantka zabývá významem a nutností zavedení kontrolního hlášení a detailně anylyzuje jednotllivé druhy daňových úniků a podvodů.V závěru práce je uvedeno komparativní hledisko s vybranými evropskými zeměmi a návrhy na další efektivnější možnosti výběru DPH. </w:t>
      </w:r>
    </w:p>
    <w:p w:rsidR="00BC7393" w:rsidRDefault="00BC7393" w:rsidP="00750650">
      <w:pPr>
        <w:rPr>
          <w:i/>
          <w:noProof/>
        </w:rPr>
      </w:pPr>
      <w:r>
        <w:rPr>
          <w:i/>
          <w:noProof/>
        </w:rPr>
        <w:t>Práci jako celek považuji za velmi kvalitní a  doporučuji ji k ústní obhajobě.</w:t>
      </w:r>
    </w:p>
    <w:p w:rsidR="00BC7393" w:rsidRDefault="00BC739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51EEF" w:rsidRDefault="00BC7393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D51EEF">
        <w:rPr>
          <w:i/>
          <w:noProof/>
        </w:rPr>
        <w:t xml:space="preserve">Jaký právní dopad může mít pro poplatníka,pokud se stane tzv.. nespolehlivým plátcem  </w:t>
      </w:r>
      <w:r>
        <w:rPr>
          <w:i/>
          <w:noProof/>
        </w:rPr>
        <w:t xml:space="preserve"> </w:t>
      </w:r>
      <w:r w:rsidR="00D51EEF">
        <w:rPr>
          <w:i/>
          <w:noProof/>
        </w:rPr>
        <w:t>?(str. 50)</w:t>
      </w:r>
    </w:p>
    <w:p w:rsidR="00845B98" w:rsidRPr="00AE58C9" w:rsidRDefault="00D51EEF" w:rsidP="00750650">
      <w:pPr>
        <w:rPr>
          <w:i/>
        </w:rPr>
      </w:pPr>
      <w:r>
        <w:rPr>
          <w:i/>
          <w:noProof/>
        </w:rPr>
        <w:t xml:space="preserve">2)Jsou sankce (str. 49) nastaveny spravedlivě?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1489">
        <w:rPr>
          <w:i/>
        </w:rPr>
      </w:r>
      <w:r w:rsidR="00B9148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1489">
        <w:rPr>
          <w:i/>
        </w:rPr>
      </w:r>
      <w:r w:rsidR="00B914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7054">
        <w:rPr>
          <w:i/>
          <w:noProof/>
        </w:rPr>
        <w:t>21.4.2017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148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89" w:rsidRDefault="00B91489">
      <w:r>
        <w:separator/>
      </w:r>
    </w:p>
  </w:endnote>
  <w:endnote w:type="continuationSeparator" w:id="0">
    <w:p w:rsidR="00B91489" w:rsidRDefault="00B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89" w:rsidRDefault="00B91489">
      <w:r>
        <w:separator/>
      </w:r>
    </w:p>
  </w:footnote>
  <w:footnote w:type="continuationSeparator" w:id="0">
    <w:p w:rsidR="00B91489" w:rsidRDefault="00B9148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756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84BB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1819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8712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7054"/>
    <w:rsid w:val="009C0583"/>
    <w:rsid w:val="009D3840"/>
    <w:rsid w:val="00A0709B"/>
    <w:rsid w:val="00A11E00"/>
    <w:rsid w:val="00A421F7"/>
    <w:rsid w:val="00A57D9B"/>
    <w:rsid w:val="00A82079"/>
    <w:rsid w:val="00A925F6"/>
    <w:rsid w:val="00A94FFF"/>
    <w:rsid w:val="00AC6D49"/>
    <w:rsid w:val="00AD7083"/>
    <w:rsid w:val="00AE58C9"/>
    <w:rsid w:val="00B23519"/>
    <w:rsid w:val="00B3178F"/>
    <w:rsid w:val="00B6346A"/>
    <w:rsid w:val="00B91489"/>
    <w:rsid w:val="00BC739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1EEF"/>
    <w:rsid w:val="00D6236E"/>
    <w:rsid w:val="00D85AF8"/>
    <w:rsid w:val="00DD4A7E"/>
    <w:rsid w:val="00DF1948"/>
    <w:rsid w:val="00DF2926"/>
    <w:rsid w:val="00E1292E"/>
    <w:rsid w:val="00E366A1"/>
    <w:rsid w:val="00E70B85"/>
    <w:rsid w:val="00E70D63"/>
    <w:rsid w:val="00E71E07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747EBD-9DD8-4D62-B4E2-7C438B2F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2017-04-24T07:55:00Z</cp:lastPrinted>
  <dcterms:created xsi:type="dcterms:W3CDTF">2017-04-24T07:56:00Z</dcterms:created>
  <dcterms:modified xsi:type="dcterms:W3CDTF">2017-04-24T07:56:00Z</dcterms:modified>
</cp:coreProperties>
</file>