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61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D72BC8" w:rsidTr="00205FB9">
        <w:tc>
          <w:tcPr>
            <w:tcW w:w="9828" w:type="dxa"/>
            <w:gridSpan w:val="9"/>
          </w:tcPr>
          <w:p w:rsidR="006847E2" w:rsidRPr="00D72BC8" w:rsidRDefault="00934626" w:rsidP="00205FB9">
            <w:pPr>
              <w:jc w:val="center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9875B9" w:rsidRPr="00D72BC8">
              <w:rPr>
                <w:b/>
                <w:lang w:val="en-GB"/>
              </w:rPr>
              <w:t xml:space="preserve">´S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:rsidTr="00205FB9">
        <w:tc>
          <w:tcPr>
            <w:tcW w:w="3348" w:type="dxa"/>
          </w:tcPr>
          <w:p w:rsidR="006847E2" w:rsidRPr="00D72BC8" w:rsidRDefault="00967103" w:rsidP="00205FB9">
            <w:pPr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480" w:type="dxa"/>
            <w:gridSpan w:val="8"/>
          </w:tcPr>
          <w:p w:rsidR="006847E2" w:rsidRPr="00B73847" w:rsidRDefault="00B73847" w:rsidP="00205FB9">
            <w:pPr>
              <w:rPr>
                <w:lang w:val="en-US"/>
              </w:rPr>
            </w:pPr>
            <w:r>
              <w:rPr>
                <w:lang w:val="en-GB"/>
              </w:rPr>
              <w:t>Petra Molov</w:t>
            </w:r>
            <w:r>
              <w:t>á</w:t>
            </w:r>
          </w:p>
        </w:tc>
      </w:tr>
      <w:tr w:rsidR="006847E2" w:rsidRPr="00D72BC8" w:rsidTr="00205FB9">
        <w:tc>
          <w:tcPr>
            <w:tcW w:w="3348" w:type="dxa"/>
          </w:tcPr>
          <w:p w:rsidR="006847E2" w:rsidRPr="00D72BC8" w:rsidRDefault="00146DE3" w:rsidP="00205FB9">
            <w:pPr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480" w:type="dxa"/>
            <w:gridSpan w:val="8"/>
          </w:tcPr>
          <w:p w:rsidR="006847E2" w:rsidRPr="00D72BC8" w:rsidRDefault="00B73847" w:rsidP="00205FB9">
            <w:pPr>
              <w:rPr>
                <w:lang w:val="en-GB"/>
              </w:rPr>
            </w:pPr>
            <w:r>
              <w:rPr>
                <w:lang w:val="en-GB"/>
              </w:rPr>
              <w:t>California’s Chinese Community, 1849-1949</w:t>
            </w:r>
          </w:p>
        </w:tc>
      </w:tr>
      <w:tr w:rsidR="006847E2" w:rsidRPr="00D72BC8" w:rsidTr="00205FB9">
        <w:tc>
          <w:tcPr>
            <w:tcW w:w="3348" w:type="dxa"/>
          </w:tcPr>
          <w:p w:rsidR="006847E2" w:rsidRPr="00D72BC8" w:rsidRDefault="00EC2DDF" w:rsidP="00205FB9">
            <w:pPr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480" w:type="dxa"/>
            <w:gridSpan w:val="8"/>
          </w:tcPr>
          <w:p w:rsidR="006847E2" w:rsidRPr="00D72BC8" w:rsidRDefault="00B73847" w:rsidP="00205FB9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:rsidTr="00205FB9">
        <w:tc>
          <w:tcPr>
            <w:tcW w:w="3348" w:type="dxa"/>
          </w:tcPr>
          <w:p w:rsidR="00AD6957" w:rsidRPr="00D72BC8" w:rsidRDefault="00AD6957" w:rsidP="00205FB9">
            <w:pPr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480" w:type="dxa"/>
            <w:gridSpan w:val="8"/>
          </w:tcPr>
          <w:p w:rsidR="00AD6957" w:rsidRPr="00D72BC8" w:rsidRDefault="00AD6957" w:rsidP="00205FB9">
            <w:pPr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:rsidTr="00205FB9">
        <w:tc>
          <w:tcPr>
            <w:tcW w:w="3348" w:type="dxa"/>
          </w:tcPr>
          <w:p w:rsidR="00AD6957" w:rsidRPr="00D72BC8" w:rsidRDefault="00AD6957" w:rsidP="00205FB9">
            <w:pPr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480" w:type="dxa"/>
            <w:gridSpan w:val="8"/>
          </w:tcPr>
          <w:p w:rsidR="00AD6957" w:rsidRPr="00D72BC8" w:rsidRDefault="00AD6957" w:rsidP="00205FB9">
            <w:pPr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:rsidTr="00205FB9">
        <w:tc>
          <w:tcPr>
            <w:tcW w:w="3348" w:type="dxa"/>
            <w:vAlign w:val="center"/>
          </w:tcPr>
          <w:p w:rsidR="006847E2" w:rsidRPr="00D72BC8" w:rsidRDefault="009875B9" w:rsidP="00205FB9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480" w:type="dxa"/>
            <w:gridSpan w:val="8"/>
          </w:tcPr>
          <w:p w:rsidR="006847E2" w:rsidRPr="00D72BC8" w:rsidRDefault="00073326" w:rsidP="00205FB9">
            <w:pPr>
              <w:jc w:val="right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:rsidTr="00205FB9">
        <w:tc>
          <w:tcPr>
            <w:tcW w:w="9828" w:type="dxa"/>
            <w:gridSpan w:val="9"/>
            <w:shd w:val="clear" w:color="auto" w:fill="A6A6A6"/>
          </w:tcPr>
          <w:p w:rsidR="006847E2" w:rsidRPr="00D72BC8" w:rsidRDefault="00401253" w:rsidP="00205FB9">
            <w:pPr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:rsidTr="00205FB9">
        <w:tc>
          <w:tcPr>
            <w:tcW w:w="6791" w:type="dxa"/>
            <w:gridSpan w:val="3"/>
          </w:tcPr>
          <w:p w:rsidR="006847E2" w:rsidRPr="00D72BC8" w:rsidRDefault="00836F0C" w:rsidP="00205FB9">
            <w:pPr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6847E2" w:rsidRPr="00CA64C6" w:rsidRDefault="006847E2" w:rsidP="00205FB9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CA64C6">
              <w:rPr>
                <w:b/>
                <w:sz w:val="28"/>
                <w:szCs w:val="28"/>
                <w:u w:val="single"/>
                <w:lang w:val="en-GB"/>
              </w:rPr>
              <w:t>E</w:t>
            </w:r>
          </w:p>
        </w:tc>
        <w:tc>
          <w:tcPr>
            <w:tcW w:w="505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:rsidTr="00205FB9">
        <w:tc>
          <w:tcPr>
            <w:tcW w:w="6791" w:type="dxa"/>
            <w:gridSpan w:val="3"/>
          </w:tcPr>
          <w:p w:rsidR="006847E2" w:rsidRPr="00D72BC8" w:rsidRDefault="00836F0C" w:rsidP="00205FB9">
            <w:pPr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6847E2" w:rsidRPr="00CA64C6" w:rsidRDefault="006847E2" w:rsidP="00205FB9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CA64C6">
              <w:rPr>
                <w:b/>
                <w:sz w:val="28"/>
                <w:szCs w:val="28"/>
                <w:u w:val="single"/>
                <w:lang w:val="en-GB"/>
              </w:rPr>
              <w:t>B</w:t>
            </w:r>
          </w:p>
        </w:tc>
        <w:tc>
          <w:tcPr>
            <w:tcW w:w="506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:rsidTr="00205FB9">
        <w:tc>
          <w:tcPr>
            <w:tcW w:w="6791" w:type="dxa"/>
            <w:gridSpan w:val="3"/>
          </w:tcPr>
          <w:p w:rsidR="006847E2" w:rsidRPr="00D72BC8" w:rsidRDefault="00836F0C" w:rsidP="00205FB9">
            <w:pPr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6847E2" w:rsidRPr="00CA64C6" w:rsidRDefault="006847E2" w:rsidP="00205FB9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CA64C6">
              <w:rPr>
                <w:b/>
                <w:sz w:val="28"/>
                <w:szCs w:val="28"/>
                <w:u w:val="single"/>
                <w:lang w:val="en-GB"/>
              </w:rPr>
              <w:t>C</w:t>
            </w:r>
          </w:p>
        </w:tc>
        <w:tc>
          <w:tcPr>
            <w:tcW w:w="507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6847E2" w:rsidRPr="00D72BC8" w:rsidRDefault="006847E2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:rsidTr="00205FB9">
        <w:tc>
          <w:tcPr>
            <w:tcW w:w="9828" w:type="dxa"/>
            <w:gridSpan w:val="9"/>
            <w:shd w:val="clear" w:color="auto" w:fill="A6A6A6"/>
          </w:tcPr>
          <w:p w:rsidR="006847E2" w:rsidRPr="00D72BC8" w:rsidRDefault="00836F0C" w:rsidP="00205FB9">
            <w:pPr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:rsidTr="00205FB9">
        <w:tc>
          <w:tcPr>
            <w:tcW w:w="6791" w:type="dxa"/>
            <w:gridSpan w:val="3"/>
          </w:tcPr>
          <w:p w:rsidR="00E27B97" w:rsidRPr="00AD2438" w:rsidRDefault="00E27B97" w:rsidP="00205FB9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E27B97" w:rsidRPr="00CA64C6" w:rsidRDefault="00E27B97" w:rsidP="00205FB9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CA64C6">
              <w:rPr>
                <w:b/>
                <w:sz w:val="28"/>
                <w:szCs w:val="28"/>
                <w:u w:val="single"/>
                <w:lang w:val="en-GB"/>
              </w:rPr>
              <w:t>F</w:t>
            </w:r>
          </w:p>
        </w:tc>
      </w:tr>
      <w:tr w:rsidR="00E27B97" w:rsidRPr="00D72BC8" w:rsidTr="00205FB9">
        <w:tc>
          <w:tcPr>
            <w:tcW w:w="6791" w:type="dxa"/>
            <w:gridSpan w:val="3"/>
          </w:tcPr>
          <w:p w:rsidR="00E27B97" w:rsidRPr="00AD2438" w:rsidRDefault="00E27B97" w:rsidP="00205FB9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7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E27B97" w:rsidRPr="00CA64C6" w:rsidRDefault="00E27B97" w:rsidP="00205FB9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CA64C6">
              <w:rPr>
                <w:b/>
                <w:sz w:val="28"/>
                <w:szCs w:val="28"/>
                <w:u w:val="single"/>
                <w:lang w:val="en-GB"/>
              </w:rPr>
              <w:t>C</w:t>
            </w:r>
          </w:p>
        </w:tc>
        <w:tc>
          <w:tcPr>
            <w:tcW w:w="507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:rsidTr="00205FB9">
        <w:tc>
          <w:tcPr>
            <w:tcW w:w="6791" w:type="dxa"/>
            <w:gridSpan w:val="3"/>
          </w:tcPr>
          <w:p w:rsidR="00E27B97" w:rsidRPr="00AD2438" w:rsidRDefault="00E27B97" w:rsidP="00205FB9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  <w:vAlign w:val="center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  <w:vAlign w:val="center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  <w:vAlign w:val="center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  <w:vAlign w:val="center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  <w:vAlign w:val="center"/>
          </w:tcPr>
          <w:p w:rsidR="00E27B97" w:rsidRPr="00CA64C6" w:rsidRDefault="00E27B97" w:rsidP="00205FB9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CA64C6">
              <w:rPr>
                <w:b/>
                <w:sz w:val="28"/>
                <w:szCs w:val="28"/>
                <w:u w:val="single"/>
                <w:lang w:val="en-GB"/>
              </w:rPr>
              <w:t>F</w:t>
            </w:r>
          </w:p>
        </w:tc>
      </w:tr>
      <w:tr w:rsidR="00E27B97" w:rsidRPr="00D72BC8" w:rsidTr="00205FB9">
        <w:tc>
          <w:tcPr>
            <w:tcW w:w="6791" w:type="dxa"/>
            <w:gridSpan w:val="3"/>
          </w:tcPr>
          <w:p w:rsidR="00E27B97" w:rsidRPr="00AD2438" w:rsidRDefault="00E27B97" w:rsidP="00205FB9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E27B97" w:rsidRPr="007C07EC" w:rsidRDefault="00E27B97" w:rsidP="00205FB9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7C07EC">
              <w:rPr>
                <w:b/>
                <w:sz w:val="28"/>
                <w:szCs w:val="28"/>
                <w:u w:val="single"/>
                <w:lang w:val="en-GB"/>
              </w:rPr>
              <w:t>E</w:t>
            </w:r>
          </w:p>
        </w:tc>
        <w:tc>
          <w:tcPr>
            <w:tcW w:w="505" w:type="dxa"/>
          </w:tcPr>
          <w:p w:rsidR="00E27B97" w:rsidRPr="007C07EC" w:rsidRDefault="00E27B97" w:rsidP="00205FB9">
            <w:pPr>
              <w:jc w:val="center"/>
              <w:rPr>
                <w:lang w:val="en-GB"/>
              </w:rPr>
            </w:pPr>
            <w:r w:rsidRPr="007C07EC">
              <w:rPr>
                <w:lang w:val="en-GB"/>
              </w:rPr>
              <w:t>F</w:t>
            </w:r>
          </w:p>
        </w:tc>
      </w:tr>
      <w:tr w:rsidR="00E27B97" w:rsidRPr="00D72BC8" w:rsidTr="00205FB9">
        <w:tc>
          <w:tcPr>
            <w:tcW w:w="6791" w:type="dxa"/>
            <w:gridSpan w:val="3"/>
          </w:tcPr>
          <w:p w:rsidR="00E27B97" w:rsidRPr="00AD2438" w:rsidRDefault="00E27B97" w:rsidP="00205FB9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E27B97" w:rsidRPr="007C07EC" w:rsidRDefault="00E27B97" w:rsidP="00205FB9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7C07EC">
              <w:rPr>
                <w:b/>
                <w:sz w:val="28"/>
                <w:szCs w:val="28"/>
                <w:u w:val="single"/>
                <w:lang w:val="en-GB"/>
              </w:rPr>
              <w:t>F</w:t>
            </w:r>
          </w:p>
        </w:tc>
      </w:tr>
      <w:tr w:rsidR="00E27B97" w:rsidRPr="00D72BC8" w:rsidTr="00205FB9">
        <w:tc>
          <w:tcPr>
            <w:tcW w:w="6791" w:type="dxa"/>
            <w:gridSpan w:val="3"/>
          </w:tcPr>
          <w:p w:rsidR="00E27B97" w:rsidRPr="00AD2438" w:rsidRDefault="00E27B97" w:rsidP="00205FB9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E27B97" w:rsidRPr="007C07EC" w:rsidRDefault="00E27B97" w:rsidP="00205FB9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7C07EC">
              <w:rPr>
                <w:b/>
                <w:sz w:val="28"/>
                <w:szCs w:val="28"/>
                <w:u w:val="single"/>
                <w:lang w:val="en-GB"/>
              </w:rPr>
              <w:t>D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:rsidTr="00205FB9">
        <w:tc>
          <w:tcPr>
            <w:tcW w:w="9828" w:type="dxa"/>
            <w:gridSpan w:val="9"/>
          </w:tcPr>
          <w:p w:rsidR="00E27B97" w:rsidRPr="00D72BC8" w:rsidRDefault="00E27B97" w:rsidP="00205FB9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:rsidR="00615EDD" w:rsidRDefault="00615EDD" w:rsidP="00205FB9">
            <w:pPr>
              <w:rPr>
                <w:lang w:val="en-GB"/>
              </w:rPr>
            </w:pPr>
            <w:r>
              <w:rPr>
                <w:lang w:val="en-GB"/>
              </w:rPr>
              <w:t xml:space="preserve">I really enjoyed reading this BP, both for the information and the language, </w:t>
            </w:r>
            <w:r w:rsidR="0066283F">
              <w:rPr>
                <w:lang w:val="en-GB"/>
              </w:rPr>
              <w:t xml:space="preserve">the latter of </w:t>
            </w:r>
            <w:r>
              <w:rPr>
                <w:lang w:val="en-GB"/>
              </w:rPr>
              <w:t>which is at a fairly high level. Despite a few mistakes here and there, the prose here is nicely done.</w:t>
            </w:r>
          </w:p>
          <w:p w:rsidR="00615EDD" w:rsidRPr="00E223A1" w:rsidRDefault="00615EDD" w:rsidP="00205FB9">
            <w:pPr>
              <w:rPr>
                <w:sz w:val="12"/>
                <w:szCs w:val="12"/>
                <w:lang w:val="en-GB"/>
              </w:rPr>
            </w:pPr>
          </w:p>
          <w:p w:rsidR="00E27B97" w:rsidRDefault="00615EDD" w:rsidP="00205FB9">
            <w:pPr>
              <w:rPr>
                <w:lang w:val="en-GB"/>
              </w:rPr>
            </w:pPr>
            <w:r>
              <w:rPr>
                <w:lang w:val="en-GB"/>
              </w:rPr>
              <w:t xml:space="preserve">Unfortunately, however, there are problems with </w:t>
            </w:r>
            <w:r w:rsidR="0066283F">
              <w:rPr>
                <w:lang w:val="en-GB"/>
              </w:rPr>
              <w:t>a lack of focus</w:t>
            </w:r>
            <w:r>
              <w:rPr>
                <w:lang w:val="en-GB"/>
              </w:rPr>
              <w:t xml:space="preserve">. </w:t>
            </w:r>
            <w:r w:rsidR="008B1EB3">
              <w:rPr>
                <w:lang w:val="en-GB"/>
              </w:rPr>
              <w:t xml:space="preserve">This seems like a descriptive essay, which </w:t>
            </w:r>
            <w:r>
              <w:rPr>
                <w:lang w:val="en-GB"/>
              </w:rPr>
              <w:t xml:space="preserve">itself </w:t>
            </w:r>
            <w:r w:rsidR="008B1EB3">
              <w:rPr>
                <w:lang w:val="en-GB"/>
              </w:rPr>
              <w:t>is not</w:t>
            </w:r>
            <w:r>
              <w:rPr>
                <w:lang w:val="en-GB"/>
              </w:rPr>
              <w:t xml:space="preserve"> such a problem</w:t>
            </w:r>
            <w:r w:rsidR="0066283F">
              <w:rPr>
                <w:lang w:val="en-GB"/>
              </w:rPr>
              <w:t xml:space="preserve">. But the descriptions seem random </w:t>
            </w:r>
            <w:r w:rsidR="008B1EB3">
              <w:rPr>
                <w:lang w:val="en-GB"/>
              </w:rPr>
              <w:t xml:space="preserve">and rarely rise toward the level of any analysis whatsoever. A chronological series of summaries are presented jumping between </w:t>
            </w:r>
            <w:r>
              <w:rPr>
                <w:lang w:val="en-GB"/>
              </w:rPr>
              <w:t xml:space="preserve">broad </w:t>
            </w:r>
            <w:r w:rsidR="008B1EB3">
              <w:rPr>
                <w:lang w:val="en-GB"/>
              </w:rPr>
              <w:t>themes that are not related to each other and thus little cohesion is achieved.</w:t>
            </w:r>
            <w:r w:rsidR="00205FB9">
              <w:rPr>
                <w:lang w:val="en-GB"/>
              </w:rPr>
              <w:t xml:space="preserve"> The conclusions finally repeat trite clichés like “Chinese immigrants […]</w:t>
            </w:r>
            <w:r w:rsidR="0066283F">
              <w:rPr>
                <w:lang w:val="en-GB"/>
              </w:rPr>
              <w:t xml:space="preserve"> were perceived differently</w:t>
            </w:r>
            <w:r w:rsidR="00205FB9">
              <w:rPr>
                <w:lang w:val="en-GB"/>
              </w:rPr>
              <w:t>,” “they worked hard and somehow survived,” and “could truly call California home.” (39) These are laudable sentiments that are undoubtedly true, but not research conclusions in an academic paper.</w:t>
            </w:r>
          </w:p>
          <w:p w:rsidR="008B1EB3" w:rsidRPr="00E223A1" w:rsidRDefault="008B1EB3" w:rsidP="00205FB9">
            <w:pPr>
              <w:rPr>
                <w:sz w:val="12"/>
                <w:szCs w:val="12"/>
                <w:lang w:val="en-GB"/>
              </w:rPr>
            </w:pPr>
          </w:p>
          <w:p w:rsidR="00E27B97" w:rsidRDefault="008B1EB3" w:rsidP="00205FB9">
            <w:pPr>
              <w:rPr>
                <w:lang w:val="en-GB"/>
              </w:rPr>
            </w:pPr>
            <w:r>
              <w:rPr>
                <w:lang w:val="en-GB"/>
              </w:rPr>
              <w:t xml:space="preserve">I am not sure what the </w:t>
            </w:r>
            <w:r w:rsidR="00E223A1">
              <w:rPr>
                <w:lang w:val="en-GB"/>
              </w:rPr>
              <w:t xml:space="preserve">original </w:t>
            </w:r>
            <w:r>
              <w:rPr>
                <w:lang w:val="en-GB"/>
              </w:rPr>
              <w:t xml:space="preserve">research </w:t>
            </w:r>
            <w:r w:rsidR="00615EDD">
              <w:rPr>
                <w:lang w:val="en-GB"/>
              </w:rPr>
              <w:t xml:space="preserve">goals were, but it seems that some tracing of </w:t>
            </w:r>
            <w:r w:rsidR="00E223A1">
              <w:rPr>
                <w:lang w:val="en-GB"/>
              </w:rPr>
              <w:t xml:space="preserve">a few </w:t>
            </w:r>
            <w:r w:rsidR="0066283F">
              <w:rPr>
                <w:lang w:val="en-GB"/>
              </w:rPr>
              <w:t xml:space="preserve">specific </w:t>
            </w:r>
            <w:r w:rsidR="00615EDD">
              <w:rPr>
                <w:lang w:val="en-GB"/>
              </w:rPr>
              <w:t xml:space="preserve">social or cultural changes that Chinese communities (plural) were undergoing </w:t>
            </w:r>
            <w:r w:rsidR="00E223A1">
              <w:rPr>
                <w:lang w:val="en-GB"/>
              </w:rPr>
              <w:t>in California (</w:t>
            </w:r>
            <w:r w:rsidR="0066283F">
              <w:rPr>
                <w:lang w:val="en-GB"/>
              </w:rPr>
              <w:t xml:space="preserve">e.g. </w:t>
            </w:r>
            <w:r w:rsidR="00E223A1">
              <w:rPr>
                <w:lang w:val="en-GB"/>
              </w:rPr>
              <w:t xml:space="preserve">in </w:t>
            </w:r>
            <w:r w:rsidR="0066283F">
              <w:rPr>
                <w:lang w:val="en-GB"/>
              </w:rPr>
              <w:t>particular</w:t>
            </w:r>
            <w:r w:rsidR="00E223A1">
              <w:rPr>
                <w:lang w:val="en-GB"/>
              </w:rPr>
              <w:t xml:space="preserve"> regions, cities) </w:t>
            </w:r>
            <w:r w:rsidR="00615EDD">
              <w:rPr>
                <w:lang w:val="en-GB"/>
              </w:rPr>
              <w:t xml:space="preserve">during </w:t>
            </w:r>
            <w:r w:rsidR="00E223A1">
              <w:rPr>
                <w:lang w:val="en-GB"/>
              </w:rPr>
              <w:t xml:space="preserve">1849-1949 </w:t>
            </w:r>
            <w:r w:rsidR="00615EDD">
              <w:rPr>
                <w:lang w:val="en-GB"/>
              </w:rPr>
              <w:t xml:space="preserve">would </w:t>
            </w:r>
            <w:r w:rsidR="00205FB9">
              <w:rPr>
                <w:lang w:val="en-GB"/>
              </w:rPr>
              <w:t>be</w:t>
            </w:r>
            <w:r w:rsidR="00615EDD">
              <w:rPr>
                <w:lang w:val="en-GB"/>
              </w:rPr>
              <w:t xml:space="preserve"> one simple but effective way of focusing the research.</w:t>
            </w:r>
            <w:r w:rsidR="00205FB9">
              <w:rPr>
                <w:lang w:val="en-GB"/>
              </w:rPr>
              <w:t xml:space="preserve"> The</w:t>
            </w:r>
            <w:r w:rsidR="00E223A1">
              <w:rPr>
                <w:lang w:val="en-GB"/>
              </w:rPr>
              <w:t xml:space="preserve"> time period is well-chosen, but </w:t>
            </w:r>
            <w:r w:rsidR="00205FB9">
              <w:rPr>
                <w:lang w:val="en-GB"/>
              </w:rPr>
              <w:t xml:space="preserve">some of </w:t>
            </w:r>
            <w:r w:rsidR="00E223A1">
              <w:rPr>
                <w:lang w:val="en-GB"/>
              </w:rPr>
              <w:t xml:space="preserve">the great social, </w:t>
            </w:r>
            <w:r w:rsidR="00205FB9">
              <w:rPr>
                <w:lang w:val="en-GB"/>
              </w:rPr>
              <w:t xml:space="preserve">political, </w:t>
            </w:r>
            <w:r w:rsidR="00E223A1">
              <w:rPr>
                <w:lang w:val="en-GB"/>
              </w:rPr>
              <w:t xml:space="preserve">technological, subcultural and macrocultural changes occurring over those 100 years could have been used to </w:t>
            </w:r>
            <w:r w:rsidR="00205FB9">
              <w:rPr>
                <w:lang w:val="en-GB"/>
              </w:rPr>
              <w:t xml:space="preserve">much </w:t>
            </w:r>
            <w:r w:rsidR="00E223A1">
              <w:rPr>
                <w:lang w:val="en-GB"/>
              </w:rPr>
              <w:t xml:space="preserve">better advantage to describe real trends and changes in </w:t>
            </w:r>
            <w:r w:rsidR="0066283F">
              <w:rPr>
                <w:lang w:val="en-GB"/>
              </w:rPr>
              <w:t xml:space="preserve">the </w:t>
            </w:r>
            <w:r w:rsidR="00E223A1">
              <w:rPr>
                <w:lang w:val="en-GB"/>
              </w:rPr>
              <w:t>lives</w:t>
            </w:r>
            <w:r w:rsidR="0066283F">
              <w:rPr>
                <w:lang w:val="en-GB"/>
              </w:rPr>
              <w:t xml:space="preserve"> of men, women and children</w:t>
            </w:r>
            <w:r w:rsidR="00E223A1">
              <w:rPr>
                <w:lang w:val="en-GB"/>
              </w:rPr>
              <w:t>.</w:t>
            </w:r>
            <w:r w:rsidR="00205FB9">
              <w:rPr>
                <w:lang w:val="en-GB"/>
              </w:rPr>
              <w:t xml:space="preserve"> </w:t>
            </w:r>
          </w:p>
          <w:p w:rsidR="00205FB9" w:rsidRPr="00E223A1" w:rsidRDefault="00205FB9" w:rsidP="00205FB9">
            <w:pPr>
              <w:rPr>
                <w:sz w:val="12"/>
                <w:szCs w:val="12"/>
                <w:lang w:val="en-GB"/>
              </w:rPr>
            </w:pPr>
          </w:p>
          <w:p w:rsidR="00E27B97" w:rsidRPr="00D72BC8" w:rsidRDefault="00E223A1" w:rsidP="00205FB9">
            <w:pPr>
              <w:rPr>
                <w:lang w:val="en-GB"/>
              </w:rPr>
            </w:pPr>
            <w:r>
              <w:rPr>
                <w:lang w:val="en-GB"/>
              </w:rPr>
              <w:t xml:space="preserve">The good news is that the BP writer has a great deal of raw material with which to </w:t>
            </w:r>
            <w:r w:rsidR="00414A01">
              <w:rPr>
                <w:lang w:val="en-GB"/>
              </w:rPr>
              <w:t>begin</w:t>
            </w:r>
            <w:r>
              <w:rPr>
                <w:lang w:val="en-GB"/>
              </w:rPr>
              <w:t xml:space="preserve"> a new, more coherent draft of the thesis describing more focused and </w:t>
            </w:r>
            <w:r w:rsidR="00205FB9">
              <w:rPr>
                <w:lang w:val="en-GB"/>
              </w:rPr>
              <w:t>specific</w:t>
            </w:r>
            <w:r>
              <w:rPr>
                <w:lang w:val="en-GB"/>
              </w:rPr>
              <w:t xml:space="preserve"> research conclusions about Chinese communities and their reception in California.</w:t>
            </w:r>
            <w:r w:rsidR="00205FB9">
              <w:rPr>
                <w:lang w:val="en-GB"/>
              </w:rPr>
              <w:t xml:space="preserve"> </w:t>
            </w:r>
            <w:r w:rsidR="005B0470">
              <w:rPr>
                <w:lang w:val="en-GB"/>
              </w:rPr>
              <w:t>Fine potential.</w:t>
            </w:r>
          </w:p>
          <w:p w:rsidR="00E27B97" w:rsidRPr="0066283F" w:rsidRDefault="00E27B97" w:rsidP="00205FB9">
            <w:pPr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:rsidTr="00205FB9">
        <w:tc>
          <w:tcPr>
            <w:tcW w:w="9828" w:type="dxa"/>
            <w:gridSpan w:val="9"/>
          </w:tcPr>
          <w:p w:rsidR="00E27B97" w:rsidRPr="00D72BC8" w:rsidRDefault="00E27B97" w:rsidP="00205FB9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Questions to be answered by student:</w:t>
            </w:r>
          </w:p>
          <w:p w:rsidR="00E27B97" w:rsidRDefault="00205FB9" w:rsidP="00205FB9">
            <w:pPr>
              <w:rPr>
                <w:lang w:val="en-GB"/>
              </w:rPr>
            </w:pPr>
            <w:r>
              <w:rPr>
                <w:lang w:val="en-GB"/>
              </w:rPr>
              <w:t xml:space="preserve">1) What </w:t>
            </w:r>
            <w:r w:rsidR="005D3383">
              <w:rPr>
                <w:lang w:val="en-GB"/>
              </w:rPr>
              <w:t xml:space="preserve">specially </w:t>
            </w:r>
            <w:r>
              <w:rPr>
                <w:lang w:val="en-GB"/>
              </w:rPr>
              <w:t xml:space="preserve">changed </w:t>
            </w:r>
            <w:r w:rsidR="005D3383">
              <w:rPr>
                <w:lang w:val="en-GB"/>
              </w:rPr>
              <w:t xml:space="preserve">in Chinese communities </w:t>
            </w:r>
            <w:r>
              <w:rPr>
                <w:lang w:val="en-GB"/>
              </w:rPr>
              <w:t>between 1849-1949? Any spe</w:t>
            </w:r>
            <w:bookmarkStart w:id="0" w:name="_GoBack"/>
            <w:bookmarkEnd w:id="0"/>
            <w:r>
              <w:rPr>
                <w:lang w:val="en-GB"/>
              </w:rPr>
              <w:t xml:space="preserve">cifics regarding </w:t>
            </w:r>
            <w:r w:rsidR="005D3383">
              <w:rPr>
                <w:lang w:val="en-GB"/>
              </w:rPr>
              <w:t xml:space="preserve">long term </w:t>
            </w:r>
            <w:r>
              <w:rPr>
                <w:lang w:val="en-GB"/>
              </w:rPr>
              <w:t xml:space="preserve">social or cultural effects on </w:t>
            </w:r>
            <w:r w:rsidR="005D3383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communities?</w:t>
            </w:r>
          </w:p>
          <w:p w:rsidR="005D3383" w:rsidRPr="00D72BC8" w:rsidRDefault="005D3383" w:rsidP="00205FB9">
            <w:pPr>
              <w:rPr>
                <w:lang w:val="en-GB"/>
              </w:rPr>
            </w:pPr>
            <w:r>
              <w:rPr>
                <w:lang w:val="en-GB"/>
              </w:rPr>
              <w:t xml:space="preserve">2) Although its placement in the BP is questionable, the story of </w:t>
            </w:r>
            <w:proofErr w:type="spellStart"/>
            <w:r>
              <w:rPr>
                <w:lang w:val="en-GB"/>
              </w:rPr>
              <w:t>Fou</w:t>
            </w:r>
            <w:proofErr w:type="spellEnd"/>
            <w:r>
              <w:rPr>
                <w:lang w:val="en-GB"/>
              </w:rPr>
              <w:t xml:space="preserve"> Sin is an interesting one. (20) What aspects of it represent larger issues or changes in Chinese communities of the per</w:t>
            </w:r>
            <w:r w:rsidR="0066283F">
              <w:rPr>
                <w:lang w:val="en-GB"/>
              </w:rPr>
              <w:t>iod and decades in the future? Or, w</w:t>
            </w:r>
            <w:r>
              <w:rPr>
                <w:lang w:val="en-GB"/>
              </w:rPr>
              <w:t>hy was this example chosen and what should the reader take from it?</w:t>
            </w:r>
          </w:p>
          <w:p w:rsidR="00E27B97" w:rsidRPr="005D3383" w:rsidRDefault="00E27B97" w:rsidP="00205FB9">
            <w:pPr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:rsidTr="00205FB9">
        <w:tc>
          <w:tcPr>
            <w:tcW w:w="6791" w:type="dxa"/>
            <w:gridSpan w:val="3"/>
          </w:tcPr>
          <w:p w:rsidR="00E27B97" w:rsidRPr="00D72BC8" w:rsidRDefault="00E27B97" w:rsidP="00205FB9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:rsidR="00E27B97" w:rsidRPr="00D72BC8" w:rsidRDefault="00E27B97" w:rsidP="00205FB9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505" w:type="dxa"/>
          </w:tcPr>
          <w:p w:rsidR="00E27B97" w:rsidRPr="007C07EC" w:rsidRDefault="00E27B97" w:rsidP="00205FB9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7C07EC">
              <w:rPr>
                <w:b/>
                <w:sz w:val="28"/>
                <w:szCs w:val="28"/>
                <w:u w:val="single"/>
                <w:lang w:val="en-GB"/>
              </w:rPr>
              <w:t>F</w:t>
            </w:r>
          </w:p>
        </w:tc>
      </w:tr>
      <w:tr w:rsidR="00E27B97" w:rsidRPr="00D72BC8" w:rsidTr="00205FB9">
        <w:tc>
          <w:tcPr>
            <w:tcW w:w="4068" w:type="dxa"/>
            <w:gridSpan w:val="2"/>
            <w:vAlign w:val="center"/>
          </w:tcPr>
          <w:p w:rsidR="00E27B97" w:rsidRPr="00D72BC8" w:rsidRDefault="00E27B97" w:rsidP="00205FB9">
            <w:pPr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</w:p>
        </w:tc>
        <w:tc>
          <w:tcPr>
            <w:tcW w:w="5760" w:type="dxa"/>
            <w:gridSpan w:val="7"/>
            <w:vAlign w:val="center"/>
          </w:tcPr>
          <w:p w:rsidR="00E27B97" w:rsidRPr="00D72BC8" w:rsidRDefault="00E27B97" w:rsidP="00205FB9">
            <w:pPr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</w:p>
        </w:tc>
      </w:tr>
    </w:tbl>
    <w:p w:rsidR="006847E2" w:rsidRPr="00382E0D" w:rsidRDefault="006847E2">
      <w:pPr>
        <w:rPr>
          <w:lang w:val="en-GB"/>
        </w:rPr>
      </w:pPr>
    </w:p>
    <w:sectPr w:rsidR="006847E2" w:rsidRPr="0038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C3" w:rsidRDefault="00180BC3">
      <w:r>
        <w:separator/>
      </w:r>
    </w:p>
  </w:endnote>
  <w:endnote w:type="continuationSeparator" w:id="0">
    <w:p w:rsidR="00180BC3" w:rsidRDefault="001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C3" w:rsidRDefault="00180BC3">
      <w:r>
        <w:separator/>
      </w:r>
    </w:p>
  </w:footnote>
  <w:footnote w:type="continuationSeparator" w:id="0">
    <w:p w:rsidR="00180BC3" w:rsidRDefault="00180BC3">
      <w:r>
        <w:continuationSeparator/>
      </w:r>
    </w:p>
  </w:footnote>
  <w:footnote w:id="1">
    <w:p w:rsidR="00E27B97" w:rsidRPr="00967103" w:rsidRDefault="00E27B97" w:rsidP="006847E2">
      <w:pPr>
        <w:pStyle w:val="FootnoteText"/>
        <w:rPr>
          <w:lang w:val="en-GB"/>
        </w:rPr>
      </w:pPr>
      <w:r w:rsidRPr="00967103">
        <w:rPr>
          <w:rStyle w:val="FootnoteReference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42477"/>
    <w:rsid w:val="00065813"/>
    <w:rsid w:val="00073326"/>
    <w:rsid w:val="000841C9"/>
    <w:rsid w:val="00146DE3"/>
    <w:rsid w:val="00180BC3"/>
    <w:rsid w:val="001C1CA8"/>
    <w:rsid w:val="00205FB9"/>
    <w:rsid w:val="0021117B"/>
    <w:rsid w:val="003043DF"/>
    <w:rsid w:val="00362AB0"/>
    <w:rsid w:val="00382E0D"/>
    <w:rsid w:val="003E027C"/>
    <w:rsid w:val="003F5DA2"/>
    <w:rsid w:val="00401253"/>
    <w:rsid w:val="00414A01"/>
    <w:rsid w:val="004C2086"/>
    <w:rsid w:val="00526D47"/>
    <w:rsid w:val="00546EFC"/>
    <w:rsid w:val="00585DC2"/>
    <w:rsid w:val="005A58F6"/>
    <w:rsid w:val="005B0470"/>
    <w:rsid w:val="005B053C"/>
    <w:rsid w:val="005D3383"/>
    <w:rsid w:val="00615EDD"/>
    <w:rsid w:val="0066283F"/>
    <w:rsid w:val="006847E2"/>
    <w:rsid w:val="006A32C9"/>
    <w:rsid w:val="006B0899"/>
    <w:rsid w:val="006E1A66"/>
    <w:rsid w:val="006F7C7B"/>
    <w:rsid w:val="007C07EC"/>
    <w:rsid w:val="00836F0C"/>
    <w:rsid w:val="008B1EB3"/>
    <w:rsid w:val="00913F8D"/>
    <w:rsid w:val="00934626"/>
    <w:rsid w:val="00967103"/>
    <w:rsid w:val="009875B9"/>
    <w:rsid w:val="009A5501"/>
    <w:rsid w:val="00A55E2A"/>
    <w:rsid w:val="00AA599B"/>
    <w:rsid w:val="00AD6957"/>
    <w:rsid w:val="00B10B4C"/>
    <w:rsid w:val="00B73847"/>
    <w:rsid w:val="00BA3203"/>
    <w:rsid w:val="00BC13A9"/>
    <w:rsid w:val="00BE74B8"/>
    <w:rsid w:val="00C11E00"/>
    <w:rsid w:val="00CA64C6"/>
    <w:rsid w:val="00D72BC8"/>
    <w:rsid w:val="00DC1BF5"/>
    <w:rsid w:val="00E223A1"/>
    <w:rsid w:val="00E27B97"/>
    <w:rsid w:val="00E468BE"/>
    <w:rsid w:val="00EC2DDF"/>
    <w:rsid w:val="00EE598B"/>
    <w:rsid w:val="00F4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D8B89"/>
  <w15:chartTrackingRefBased/>
  <w15:docId w15:val="{1B6B6640-52B1-4E16-9B56-39DAB4AF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20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62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 Sampey</cp:lastModifiedBy>
  <cp:revision>5</cp:revision>
  <cp:lastPrinted>2009-05-26T05:13:00Z</cp:lastPrinted>
  <dcterms:created xsi:type="dcterms:W3CDTF">2017-05-23T10:26:00Z</dcterms:created>
  <dcterms:modified xsi:type="dcterms:W3CDTF">2017-05-23T18:30:00Z</dcterms:modified>
</cp:coreProperties>
</file>