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0ED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648">
        <w:rPr>
          <w:b/>
          <w:i/>
          <w:sz w:val="22"/>
          <w:szCs w:val="22"/>
        </w:rPr>
        <w:t>Jaroslav Spáčil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0ED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648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648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1648" w:rsidRPr="00541648">
        <w:rPr>
          <w:b/>
          <w:i/>
          <w:sz w:val="22"/>
          <w:szCs w:val="22"/>
        </w:rPr>
        <w:t>Analýza vybraných fondů kolektivního investování a aspekty jejich zdanění v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b/>
                <w:snapToGrid w:val="0"/>
                <w:color w:val="000000"/>
              </w:rPr>
            </w:r>
            <w:r w:rsidR="00DD0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ED2">
              <w:rPr>
                <w:snapToGrid w:val="0"/>
                <w:color w:val="000000"/>
              </w:rPr>
            </w:r>
            <w:r w:rsidR="00DD0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416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1648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92E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2AD7">
        <w:rPr>
          <w:i/>
          <w:noProof/>
        </w:rPr>
        <w:t>Teoretická část bakalářské práce zab</w:t>
      </w:r>
      <w:r w:rsidR="00452834">
        <w:rPr>
          <w:i/>
          <w:noProof/>
        </w:rPr>
        <w:t>ý</w:t>
      </w:r>
      <w:r w:rsidR="00E42AD7">
        <w:rPr>
          <w:i/>
          <w:noProof/>
        </w:rPr>
        <w:t xml:space="preserve">vající se problematikou kolektivního investování </w:t>
      </w:r>
      <w:r w:rsidR="00E42AD7" w:rsidRPr="00E42AD7">
        <w:rPr>
          <w:i/>
          <w:noProof/>
        </w:rPr>
        <w:t>vychází převážně z tuzemských zdrojů.</w:t>
      </w:r>
      <w:r w:rsidR="00E42AD7">
        <w:rPr>
          <w:i/>
          <w:noProof/>
        </w:rPr>
        <w:t>V</w:t>
      </w:r>
      <w:r w:rsidR="00E42AD7" w:rsidRPr="00E42AD7">
        <w:rPr>
          <w:i/>
          <w:noProof/>
        </w:rPr>
        <w:t xml:space="preserve">zhledem </w:t>
      </w:r>
      <w:r w:rsidR="00E42AD7">
        <w:rPr>
          <w:i/>
          <w:noProof/>
        </w:rPr>
        <w:t xml:space="preserve">k </w:t>
      </w:r>
      <w:r w:rsidR="00E42AD7" w:rsidRPr="00E42AD7">
        <w:rPr>
          <w:i/>
          <w:noProof/>
        </w:rPr>
        <w:t xml:space="preserve">tématu </w:t>
      </w:r>
      <w:r w:rsidR="00E42AD7">
        <w:rPr>
          <w:i/>
          <w:noProof/>
        </w:rPr>
        <w:t>práce</w:t>
      </w:r>
      <w:r w:rsidR="00E42AD7" w:rsidRPr="00E42AD7">
        <w:rPr>
          <w:i/>
          <w:noProof/>
        </w:rPr>
        <w:t xml:space="preserve"> postrádá tato část rešerš</w:t>
      </w:r>
      <w:r w:rsidR="006536A8">
        <w:rPr>
          <w:i/>
          <w:noProof/>
        </w:rPr>
        <w:t>i</w:t>
      </w:r>
      <w:r w:rsidR="00E42AD7" w:rsidRPr="00E42AD7">
        <w:rPr>
          <w:i/>
          <w:noProof/>
        </w:rPr>
        <w:t xml:space="preserve"> většího počtu zahraničních zdrojů</w:t>
      </w:r>
      <w:r w:rsidR="00E42AD7">
        <w:rPr>
          <w:i/>
          <w:noProof/>
        </w:rPr>
        <w:t>. Analýza makroekonomických ukazatelů je pouze základní, naprosto chybí makroekonomická analýza České republiky (tzn. analýza ekonomického prostředí, v</w:t>
      </w:r>
      <w:r w:rsidR="00452834">
        <w:rPr>
          <w:i/>
          <w:noProof/>
        </w:rPr>
        <w:t>e</w:t>
      </w:r>
      <w:r w:rsidR="00E42AD7">
        <w:rPr>
          <w:i/>
          <w:noProof/>
        </w:rPr>
        <w:t xml:space="preserve"> kterém je práce zpracovávaná). </w:t>
      </w:r>
    </w:p>
    <w:p w:rsidR="00792E81" w:rsidRDefault="00792E81" w:rsidP="003E1491">
      <w:pPr>
        <w:rPr>
          <w:i/>
          <w:noProof/>
        </w:rPr>
      </w:pPr>
      <w:r>
        <w:rPr>
          <w:i/>
          <w:noProof/>
        </w:rPr>
        <w:t>U analýz fondů chybí zdůvodnění výběru konkrétných fondů z širokého portfolia dostupných fondů v ČR. Doporučení jsou bez podrobnějšího rozboru portfolia fondů</w:t>
      </w:r>
      <w:r w:rsidR="006536A8">
        <w:rPr>
          <w:i/>
          <w:noProof/>
        </w:rPr>
        <w:t xml:space="preserve"> (chybí konkrétní investice)</w:t>
      </w:r>
      <w:r>
        <w:rPr>
          <w:i/>
          <w:noProof/>
        </w:rPr>
        <w:t xml:space="preserve"> </w:t>
      </w:r>
      <w:r w:rsidRPr="00792E81">
        <w:rPr>
          <w:i/>
          <w:noProof/>
        </w:rPr>
        <w:t xml:space="preserve"> a podrobnější analýzy výkonnosti jednotlivých fondů. Doporučení vycházejí z dat z minulosti, chybí základní predikce vývoje do budoucna. </w:t>
      </w:r>
    </w:p>
    <w:p w:rsidR="00792E81" w:rsidRDefault="00792E81" w:rsidP="003E1491">
      <w:pPr>
        <w:rPr>
          <w:i/>
          <w:noProof/>
        </w:rPr>
      </w:pPr>
    </w:p>
    <w:p w:rsidR="00C574D8" w:rsidRDefault="00944596" w:rsidP="003E1491">
      <w:pPr>
        <w:rPr>
          <w:i/>
          <w:noProof/>
        </w:rPr>
      </w:pPr>
      <w:r>
        <w:rPr>
          <w:i/>
          <w:noProof/>
        </w:rPr>
        <w:t>Pracoval jste při svých doporučeních také s možným vývoj</w:t>
      </w:r>
      <w:r w:rsidR="00452834">
        <w:rPr>
          <w:i/>
          <w:noProof/>
        </w:rPr>
        <w:t>em</w:t>
      </w:r>
      <w:r>
        <w:rPr>
          <w:i/>
          <w:noProof/>
        </w:rPr>
        <w:t xml:space="preserve"> makroprostředí v</w:t>
      </w:r>
      <w:r w:rsidR="00C574D8">
        <w:rPr>
          <w:i/>
          <w:noProof/>
        </w:rPr>
        <w:t> </w:t>
      </w:r>
      <w:r>
        <w:rPr>
          <w:i/>
          <w:noProof/>
        </w:rPr>
        <w:t xml:space="preserve">budoucnosti? </w:t>
      </w:r>
      <w:r w:rsidR="00792E81" w:rsidRPr="00792E81">
        <w:rPr>
          <w:i/>
          <w:noProof/>
        </w:rPr>
        <w:t xml:space="preserve"> </w:t>
      </w:r>
    </w:p>
    <w:p w:rsidR="00DC219A" w:rsidRPr="00AE58C9" w:rsidRDefault="00C574D8" w:rsidP="003E1491">
      <w:pPr>
        <w:rPr>
          <w:i/>
        </w:rPr>
      </w:pPr>
      <w:r>
        <w:rPr>
          <w:i/>
          <w:noProof/>
        </w:rPr>
        <w:t xml:space="preserve">U Sporobodu na str. 46 uvádíte, že fond má </w:t>
      </w:r>
      <w:r w:rsidR="006536A8">
        <w:rPr>
          <w:i/>
          <w:noProof/>
        </w:rPr>
        <w:t xml:space="preserve">většinou </w:t>
      </w:r>
      <w:r>
        <w:rPr>
          <w:i/>
          <w:noProof/>
        </w:rPr>
        <w:t xml:space="preserve">zajištěné měnové rizko. </w:t>
      </w:r>
      <w:r w:rsidR="006536A8">
        <w:rPr>
          <w:i/>
          <w:noProof/>
        </w:rPr>
        <w:t>Kdy ho tedy má a kdy nemá zajištěné? Jak o</w:t>
      </w:r>
      <w:r>
        <w:rPr>
          <w:i/>
          <w:noProof/>
        </w:rPr>
        <w:t>vliv</w:t>
      </w:r>
      <w:r w:rsidR="006536A8">
        <w:rPr>
          <w:i/>
          <w:noProof/>
        </w:rPr>
        <w:t>ňuje</w:t>
      </w:r>
      <w:r>
        <w:rPr>
          <w:i/>
          <w:noProof/>
        </w:rPr>
        <w:t xml:space="preserve"> zajištovací inst</w:t>
      </w:r>
      <w:r w:rsidR="00452834">
        <w:rPr>
          <w:i/>
          <w:noProof/>
        </w:rPr>
        <w:t>r</w:t>
      </w:r>
      <w:r>
        <w:rPr>
          <w:i/>
          <w:noProof/>
        </w:rPr>
        <w:t xml:space="preserve">ument nákladovost fondu? </w:t>
      </w:r>
      <w:r w:rsidR="00E42AD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0ED2">
        <w:rPr>
          <w:i/>
        </w:rPr>
      </w:r>
      <w:r w:rsidR="00DD0ED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0ED2">
        <w:rPr>
          <w:i/>
        </w:rPr>
      </w:r>
      <w:r w:rsidR="00DD0E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574D8">
        <w:rPr>
          <w:i/>
          <w:noProof/>
        </w:rPr>
        <w:t>19.5.2017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0ED2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D2" w:rsidRDefault="00DD0ED2">
      <w:r>
        <w:separator/>
      </w:r>
    </w:p>
  </w:endnote>
  <w:endnote w:type="continuationSeparator" w:id="0">
    <w:p w:rsidR="00DD0ED2" w:rsidRDefault="00DD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D2" w:rsidRDefault="00DD0ED2">
      <w:r>
        <w:separator/>
      </w:r>
    </w:p>
  </w:footnote>
  <w:footnote w:type="continuationSeparator" w:id="0">
    <w:p w:rsidR="00DD0ED2" w:rsidRDefault="00DD0ED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2E2A"/>
    <w:rsid w:val="002A4678"/>
    <w:rsid w:val="002B5820"/>
    <w:rsid w:val="002E04A7"/>
    <w:rsid w:val="00314823"/>
    <w:rsid w:val="003526FB"/>
    <w:rsid w:val="003818AE"/>
    <w:rsid w:val="003B552A"/>
    <w:rsid w:val="003C6485"/>
    <w:rsid w:val="003D36A5"/>
    <w:rsid w:val="003E1491"/>
    <w:rsid w:val="00412058"/>
    <w:rsid w:val="0042254A"/>
    <w:rsid w:val="00452834"/>
    <w:rsid w:val="00474757"/>
    <w:rsid w:val="004C03D4"/>
    <w:rsid w:val="004F54EE"/>
    <w:rsid w:val="005358E6"/>
    <w:rsid w:val="0054164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6A8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2E81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596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6A96"/>
    <w:rsid w:val="00BF307F"/>
    <w:rsid w:val="00BF6B5D"/>
    <w:rsid w:val="00C2327A"/>
    <w:rsid w:val="00C30044"/>
    <w:rsid w:val="00C447A8"/>
    <w:rsid w:val="00C574D8"/>
    <w:rsid w:val="00C72298"/>
    <w:rsid w:val="00C9306F"/>
    <w:rsid w:val="00CB4E27"/>
    <w:rsid w:val="00CD1219"/>
    <w:rsid w:val="00D619AB"/>
    <w:rsid w:val="00D71CB4"/>
    <w:rsid w:val="00DC219A"/>
    <w:rsid w:val="00DD0ED2"/>
    <w:rsid w:val="00DF1948"/>
    <w:rsid w:val="00E1292E"/>
    <w:rsid w:val="00E366A1"/>
    <w:rsid w:val="00E42AD7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8BE8"/>
  <w15:docId w15:val="{20C08994-2090-4CB8-A4BD-EFA75AB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E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0771D8-D942-461F-AE35-4C52092D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2017-05-19T07:41:00Z</cp:lastPrinted>
  <dcterms:created xsi:type="dcterms:W3CDTF">2017-05-19T07:42:00Z</dcterms:created>
  <dcterms:modified xsi:type="dcterms:W3CDTF">2017-05-19T07:42:00Z</dcterms:modified>
</cp:coreProperties>
</file>