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8F0E1B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4EC4">
        <w:fldChar w:fldCharType="separate"/>
      </w:r>
      <w:r w:rsidR="008F0E1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F0E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0E1B" w:rsidRPr="00F506F8">
        <w:rPr>
          <w:b/>
          <w:i/>
          <w:sz w:val="22"/>
          <w:szCs w:val="22"/>
        </w:rPr>
      </w:r>
      <w:r w:rsidR="008F0E1B" w:rsidRPr="00F506F8">
        <w:rPr>
          <w:b/>
          <w:i/>
          <w:sz w:val="22"/>
          <w:szCs w:val="22"/>
        </w:rPr>
        <w:fldChar w:fldCharType="separate"/>
      </w:r>
      <w:r w:rsidR="007C03F9">
        <w:rPr>
          <w:b/>
          <w:i/>
          <w:sz w:val="22"/>
          <w:szCs w:val="22"/>
        </w:rPr>
        <w:t>Andrea Hošpesová</w:t>
      </w:r>
      <w:r w:rsidR="008F0E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F0E1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4EC4">
        <w:fldChar w:fldCharType="separate"/>
      </w:r>
      <w:r w:rsidR="008F0E1B">
        <w:fldChar w:fldCharType="end"/>
      </w:r>
      <w:bookmarkEnd w:id="2"/>
      <w:r>
        <w:t xml:space="preserve"> BP:</w:t>
      </w:r>
      <w:bookmarkStart w:id="3" w:name="Text2"/>
      <w:r w:rsidR="008F0E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0E1B" w:rsidRPr="00F506F8">
        <w:rPr>
          <w:b/>
          <w:i/>
          <w:sz w:val="22"/>
          <w:szCs w:val="22"/>
        </w:rPr>
      </w:r>
      <w:r w:rsidR="008F0E1B" w:rsidRPr="00F506F8">
        <w:rPr>
          <w:b/>
          <w:i/>
          <w:sz w:val="22"/>
          <w:szCs w:val="22"/>
        </w:rPr>
        <w:fldChar w:fldCharType="separate"/>
      </w:r>
      <w:r w:rsidR="00E351FC">
        <w:rPr>
          <w:b/>
          <w:i/>
          <w:sz w:val="22"/>
          <w:szCs w:val="22"/>
        </w:rPr>
        <w:t>Ing. Dagmar Podlucká</w:t>
      </w:r>
      <w:r w:rsidR="008F0E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F0E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F0E1B" w:rsidRPr="00F506F8">
        <w:rPr>
          <w:b/>
          <w:i/>
          <w:sz w:val="22"/>
          <w:szCs w:val="22"/>
        </w:rPr>
      </w:r>
      <w:r w:rsidR="008F0E1B" w:rsidRPr="00F506F8">
        <w:rPr>
          <w:b/>
          <w:i/>
          <w:sz w:val="22"/>
          <w:szCs w:val="22"/>
        </w:rPr>
        <w:fldChar w:fldCharType="separate"/>
      </w:r>
      <w:r w:rsidR="007C03F9">
        <w:rPr>
          <w:b/>
          <w:i/>
          <w:sz w:val="22"/>
          <w:szCs w:val="22"/>
        </w:rPr>
        <w:t>2016/2017</w:t>
      </w:r>
      <w:r w:rsidR="008F0E1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8F0E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F0E1B" w:rsidRPr="007358A5">
        <w:rPr>
          <w:b/>
          <w:i/>
          <w:sz w:val="22"/>
          <w:szCs w:val="22"/>
        </w:rPr>
      </w:r>
      <w:r w:rsidR="008F0E1B" w:rsidRPr="007358A5">
        <w:rPr>
          <w:b/>
          <w:i/>
          <w:sz w:val="22"/>
          <w:szCs w:val="22"/>
        </w:rPr>
        <w:fldChar w:fldCharType="separate"/>
      </w:r>
      <w:r w:rsidR="007C03F9">
        <w:rPr>
          <w:b/>
          <w:i/>
          <w:sz w:val="22"/>
          <w:szCs w:val="22"/>
        </w:rPr>
        <w:t>Optimalizace daně z příjmů právnických osob ve vybrané společnosti</w:t>
      </w:r>
      <w:r w:rsidR="008F0E1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F0E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8F0E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F0E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F0E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8F0E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F0E1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8F0E1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b/>
                <w:snapToGrid w:val="0"/>
                <w:color w:val="000000"/>
              </w:rPr>
            </w:r>
            <w:r w:rsidR="009F4E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F0E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4EC4">
              <w:rPr>
                <w:snapToGrid w:val="0"/>
                <w:color w:val="000000"/>
              </w:rPr>
            </w:r>
            <w:r w:rsidR="009F4E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8F0E1B" w:rsidP="00671B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1B5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A4960" w:rsidRDefault="008F0E1B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1B55">
        <w:rPr>
          <w:i/>
          <w:noProof/>
        </w:rPr>
        <w:t>Tato bakalářská práce</w:t>
      </w:r>
      <w:r w:rsidR="00B86F43">
        <w:rPr>
          <w:i/>
          <w:noProof/>
        </w:rPr>
        <w:t xml:space="preserve"> ve své teoretické části</w:t>
      </w:r>
      <w:r w:rsidR="007E6C75">
        <w:rPr>
          <w:i/>
          <w:noProof/>
        </w:rPr>
        <w:t xml:space="preserve"> </w:t>
      </w:r>
      <w:r w:rsidR="00671B55">
        <w:rPr>
          <w:i/>
          <w:noProof/>
        </w:rPr>
        <w:t xml:space="preserve"> jasně</w:t>
      </w:r>
      <w:r w:rsidR="007E6C75">
        <w:rPr>
          <w:i/>
          <w:noProof/>
        </w:rPr>
        <w:t>,</w:t>
      </w:r>
      <w:r w:rsidR="00671B55">
        <w:rPr>
          <w:i/>
          <w:noProof/>
        </w:rPr>
        <w:t xml:space="preserve"> srozumitelně</w:t>
      </w:r>
      <w:r w:rsidR="00B86F43">
        <w:rPr>
          <w:i/>
          <w:noProof/>
        </w:rPr>
        <w:t xml:space="preserve"> </w:t>
      </w:r>
      <w:r w:rsidR="007E6C75">
        <w:rPr>
          <w:i/>
          <w:noProof/>
        </w:rPr>
        <w:t xml:space="preserve"> a komplexně</w:t>
      </w:r>
      <w:r w:rsidR="00671B55">
        <w:rPr>
          <w:i/>
          <w:noProof/>
        </w:rPr>
        <w:t xml:space="preserve"> popisuje problematiku daně z příjmů právnických osob. Bakalářská práce je čtivá </w:t>
      </w:r>
      <w:r w:rsidR="007E6C75">
        <w:rPr>
          <w:i/>
          <w:noProof/>
        </w:rPr>
        <w:t xml:space="preserve">a srozumitelná jak pro odborníka, tak </w:t>
      </w:r>
      <w:r w:rsidR="00671B55">
        <w:rPr>
          <w:i/>
          <w:noProof/>
        </w:rPr>
        <w:t xml:space="preserve">i pro čtenáře, který by se chtěl s daní s příjmů právnických osob nově seznámit. </w:t>
      </w:r>
      <w:r w:rsidR="00B86F43">
        <w:rPr>
          <w:i/>
          <w:noProof/>
        </w:rPr>
        <w:t xml:space="preserve">V teoretické části oceňuji </w:t>
      </w:r>
      <w:r w:rsidR="001E37BC">
        <w:rPr>
          <w:i/>
          <w:noProof/>
        </w:rPr>
        <w:t xml:space="preserve">aktuální </w:t>
      </w:r>
      <w:r w:rsidR="00B86F43">
        <w:rPr>
          <w:i/>
          <w:noProof/>
        </w:rPr>
        <w:t xml:space="preserve">detaily typu tabulka 4 </w:t>
      </w:r>
      <w:r w:rsidR="001E37BC" w:rsidRPr="001E37BC">
        <w:rPr>
          <w:i/>
          <w:noProof/>
        </w:rPr>
        <w:t xml:space="preserve"> Hranice mezi daňovou optimalizací a nelegálním daňovým únike</w:t>
      </w:r>
      <w:r w:rsidR="001E37BC">
        <w:rPr>
          <w:i/>
          <w:noProof/>
        </w:rPr>
        <w:t>m</w:t>
      </w:r>
      <w:r w:rsidR="00B86F43">
        <w:rPr>
          <w:i/>
          <w:noProof/>
        </w:rPr>
        <w:t xml:space="preserve">. </w:t>
      </w:r>
      <w:r w:rsidR="00671B55">
        <w:rPr>
          <w:i/>
          <w:noProof/>
        </w:rPr>
        <w:t>Praktická část</w:t>
      </w:r>
      <w:r w:rsidR="007E6C75">
        <w:rPr>
          <w:i/>
          <w:noProof/>
        </w:rPr>
        <w:t xml:space="preserve"> práce</w:t>
      </w:r>
      <w:r w:rsidR="00671B55">
        <w:rPr>
          <w:i/>
          <w:noProof/>
        </w:rPr>
        <w:t xml:space="preserve"> plynule navazuje na teoretickou část. V praktické části studentka postupuje</w:t>
      </w:r>
      <w:r w:rsidR="007E6C75">
        <w:rPr>
          <w:i/>
          <w:noProof/>
        </w:rPr>
        <w:t xml:space="preserve"> systematicky</w:t>
      </w:r>
      <w:r w:rsidR="00671B55">
        <w:rPr>
          <w:i/>
          <w:noProof/>
        </w:rPr>
        <w:t xml:space="preserve"> od</w:t>
      </w:r>
      <w:r w:rsidR="004B6834">
        <w:rPr>
          <w:i/>
          <w:noProof/>
        </w:rPr>
        <w:t xml:space="preserve"> definice účetní závěrky v dané korporaci, přes</w:t>
      </w:r>
      <w:r w:rsidR="007E6C75">
        <w:rPr>
          <w:i/>
          <w:noProof/>
        </w:rPr>
        <w:t xml:space="preserve"> analýz</w:t>
      </w:r>
      <w:r w:rsidR="004B6834">
        <w:rPr>
          <w:i/>
          <w:noProof/>
        </w:rPr>
        <w:t>u</w:t>
      </w:r>
      <w:r w:rsidR="00671B55">
        <w:rPr>
          <w:i/>
          <w:noProof/>
        </w:rPr>
        <w:t xml:space="preserve"> jednotlivých výsledkových účtů</w:t>
      </w:r>
      <w:r w:rsidR="007E6C75">
        <w:rPr>
          <w:i/>
          <w:noProof/>
        </w:rPr>
        <w:t>,</w:t>
      </w:r>
      <w:r w:rsidR="004B6834">
        <w:rPr>
          <w:i/>
          <w:noProof/>
        </w:rPr>
        <w:t xml:space="preserve"> až po stanovení</w:t>
      </w:r>
      <w:r w:rsidR="007E6C75">
        <w:rPr>
          <w:i/>
          <w:noProof/>
        </w:rPr>
        <w:t xml:space="preserve"> jednotlivých řádků daňového přiznání</w:t>
      </w:r>
      <w:r w:rsidR="004B6834">
        <w:rPr>
          <w:i/>
          <w:noProof/>
        </w:rPr>
        <w:t xml:space="preserve"> k dani z</w:t>
      </w:r>
      <w:r w:rsidR="002A4960">
        <w:rPr>
          <w:i/>
          <w:noProof/>
        </w:rPr>
        <w:t> </w:t>
      </w:r>
      <w:r w:rsidR="004B6834">
        <w:rPr>
          <w:i/>
          <w:noProof/>
        </w:rPr>
        <w:t xml:space="preserve">příjmů. </w:t>
      </w:r>
      <w:r w:rsidR="00C94DC5">
        <w:rPr>
          <w:i/>
          <w:noProof/>
        </w:rPr>
        <w:t>Zejména v</w:t>
      </w:r>
      <w:r w:rsidR="004B6834">
        <w:rPr>
          <w:i/>
          <w:noProof/>
        </w:rPr>
        <w:t>livem neuplatněných daňových ztrát a vlivem neuplatněných daňových odpisů v popisované korporaci je studentka omezena v</w:t>
      </w:r>
      <w:r w:rsidR="002A4960">
        <w:rPr>
          <w:i/>
          <w:noProof/>
        </w:rPr>
        <w:t>e výběru a použití  možností v oblasti optimalizace daně,</w:t>
      </w:r>
      <w:r w:rsidR="00C94DC5">
        <w:rPr>
          <w:i/>
          <w:noProof/>
        </w:rPr>
        <w:t xml:space="preserve"> kdy návrh </w:t>
      </w:r>
      <w:r w:rsidR="001C7427">
        <w:rPr>
          <w:i/>
          <w:noProof/>
        </w:rPr>
        <w:t>a doporučení pro</w:t>
      </w:r>
      <w:r w:rsidR="00C94DC5">
        <w:rPr>
          <w:i/>
          <w:noProof/>
        </w:rPr>
        <w:t xml:space="preserve"> optimalizaci daně j</w:t>
      </w:r>
      <w:r w:rsidR="001C7427">
        <w:rPr>
          <w:i/>
          <w:noProof/>
        </w:rPr>
        <w:t>sou</w:t>
      </w:r>
      <w:r w:rsidR="00C94DC5">
        <w:rPr>
          <w:i/>
          <w:noProof/>
        </w:rPr>
        <w:t xml:space="preserve"> zaměřen</w:t>
      </w:r>
      <w:r w:rsidR="001C7427">
        <w:rPr>
          <w:i/>
          <w:noProof/>
        </w:rPr>
        <w:t>y</w:t>
      </w:r>
      <w:r w:rsidR="00C94DC5">
        <w:rPr>
          <w:i/>
          <w:noProof/>
        </w:rPr>
        <w:t xml:space="preserve"> na benefity pro zaměstnance a poskytnuté dary,</w:t>
      </w:r>
      <w:r w:rsidR="002A4960">
        <w:rPr>
          <w:i/>
          <w:noProof/>
        </w:rPr>
        <w:t xml:space="preserve"> tato skutečnost ale </w:t>
      </w:r>
      <w:r w:rsidR="00B86F43">
        <w:rPr>
          <w:i/>
          <w:noProof/>
        </w:rPr>
        <w:t xml:space="preserve">zásadním způsobem </w:t>
      </w:r>
      <w:r w:rsidR="002A4960">
        <w:rPr>
          <w:i/>
          <w:noProof/>
        </w:rPr>
        <w:t>nesnižuje hodnotu práce.</w:t>
      </w:r>
    </w:p>
    <w:p w:rsidR="002A4960" w:rsidRDefault="002A4960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2A4960" w:rsidRDefault="002A4960" w:rsidP="003E1491">
      <w:pPr>
        <w:rPr>
          <w:i/>
          <w:noProof/>
        </w:rPr>
      </w:pPr>
      <w:r>
        <w:rPr>
          <w:i/>
          <w:noProof/>
        </w:rPr>
        <w:t>1/ Odst. 1.4, str. 18: "</w:t>
      </w:r>
      <w:r w:rsidRPr="002A4960">
        <w:rPr>
          <w:i/>
          <w:noProof/>
        </w:rPr>
        <w:t>Daň silniční je daní, která zatěžuje životní prostředí</w:t>
      </w:r>
      <w:r>
        <w:rPr>
          <w:i/>
          <w:noProof/>
        </w:rPr>
        <w:t>…"</w:t>
      </w:r>
      <w:r w:rsidRPr="002A4960">
        <w:rPr>
          <w:i/>
          <w:noProof/>
        </w:rPr>
        <w:t xml:space="preserve"> </w:t>
      </w:r>
      <w:r>
        <w:rPr>
          <w:i/>
          <w:noProof/>
        </w:rPr>
        <w:t>Jakým způsobem daň silniční zatěžuje životní prostředí? Jak je věta myšlena?</w:t>
      </w:r>
    </w:p>
    <w:p w:rsidR="004277B1" w:rsidRDefault="002A4960" w:rsidP="003E1491">
      <w:pPr>
        <w:rPr>
          <w:i/>
          <w:noProof/>
        </w:rPr>
      </w:pPr>
      <w:r>
        <w:rPr>
          <w:i/>
          <w:noProof/>
        </w:rPr>
        <w:t xml:space="preserve">2/ </w:t>
      </w:r>
      <w:r w:rsidR="004277B1">
        <w:rPr>
          <w:i/>
          <w:noProof/>
        </w:rPr>
        <w:t>Odst. 2, str. 20: "</w:t>
      </w:r>
      <w:r w:rsidR="004277B1" w:rsidRPr="004277B1">
        <w:rPr>
          <w:i/>
          <w:noProof/>
        </w:rPr>
        <w:t>Daň z příjmů patří k jedné z nejmladších u nás. Jejím předchůdcem byly daně výnosové (z pozemků, živností, domů).</w:t>
      </w:r>
      <w:r w:rsidR="004277B1">
        <w:rPr>
          <w:i/>
          <w:noProof/>
        </w:rPr>
        <w:t>" K předchůdcům daně z příjmů v ČR patří také daň z obratu. Co o ní víte?</w:t>
      </w:r>
    </w:p>
    <w:p w:rsidR="00B47A96" w:rsidRDefault="004277B1" w:rsidP="003E1491">
      <w:pPr>
        <w:rPr>
          <w:i/>
          <w:noProof/>
        </w:rPr>
      </w:pPr>
      <w:r>
        <w:rPr>
          <w:i/>
          <w:noProof/>
        </w:rPr>
        <w:t>3/ Odst. 2.5., str. 23: "</w:t>
      </w:r>
      <w:r w:rsidRPr="004277B1">
        <w:rPr>
          <w:i/>
          <w:noProof/>
        </w:rPr>
        <w:t>Daňový subjekt musí v případě, že jeho účetní závěrka je ověřena auditorem, odeslat přihlášku k registraci pomocí datové schránky i s uznaným elektronickým podpisem.</w:t>
      </w:r>
      <w:r>
        <w:rPr>
          <w:i/>
          <w:noProof/>
        </w:rPr>
        <w:t xml:space="preserve">" </w:t>
      </w:r>
      <w:r w:rsidR="00B47A96">
        <w:rPr>
          <w:i/>
          <w:noProof/>
        </w:rPr>
        <w:t>Kdy má právnická osoba povinnost poslat přihlášku k registraci daně z příjmů pomocí datové schránky a kdy je možné podat přihlášku v listinné podobě?</w:t>
      </w:r>
    </w:p>
    <w:p w:rsidR="00B47A96" w:rsidRDefault="00B47A96" w:rsidP="003E1491">
      <w:pPr>
        <w:rPr>
          <w:i/>
          <w:noProof/>
        </w:rPr>
      </w:pPr>
      <w:r>
        <w:rPr>
          <w:i/>
          <w:noProof/>
        </w:rPr>
        <w:t>4/  Odst. 4, str. 30: "</w:t>
      </w:r>
      <w:r w:rsidRPr="00B47A96">
        <w:rPr>
          <w:i/>
          <w:noProof/>
        </w:rPr>
        <w:t>Daňové přiznání je možné podat i elektronicky.</w:t>
      </w:r>
      <w:r>
        <w:rPr>
          <w:i/>
          <w:noProof/>
        </w:rPr>
        <w:t>" Podat přiznání k dani z příjmů právnických osob</w:t>
      </w:r>
      <w:r w:rsidR="00C438F6">
        <w:rPr>
          <w:i/>
          <w:noProof/>
        </w:rPr>
        <w:t xml:space="preserve"> elektronicky</w:t>
      </w:r>
      <w:r>
        <w:rPr>
          <w:i/>
          <w:noProof/>
        </w:rPr>
        <w:t xml:space="preserve"> je možnost, nebo povinnost?</w:t>
      </w:r>
      <w:r w:rsidR="00C438F6">
        <w:rPr>
          <w:i/>
          <w:noProof/>
        </w:rPr>
        <w:t>Kdy je povinnost podat daňové přiznání elektronicky a kdy je možnost podat daňové přiznání v listinné podobě?</w:t>
      </w:r>
    </w:p>
    <w:p w:rsidR="00C94DC5" w:rsidRDefault="004277B1" w:rsidP="003E1491">
      <w:pPr>
        <w:rPr>
          <w:i/>
          <w:noProof/>
        </w:rPr>
      </w:pPr>
      <w:r w:rsidRPr="004277B1">
        <w:rPr>
          <w:i/>
          <w:noProof/>
        </w:rPr>
        <w:t xml:space="preserve"> </w:t>
      </w:r>
      <w:r w:rsidR="00B86F43">
        <w:rPr>
          <w:i/>
          <w:noProof/>
        </w:rPr>
        <w:t xml:space="preserve">5/ </w:t>
      </w:r>
      <w:r w:rsidR="001E37BC">
        <w:rPr>
          <w:i/>
          <w:noProof/>
        </w:rPr>
        <w:t xml:space="preserve">Odst. 9.3.2., str. 57, položkou snižující základ daně je paušální výdaj na dopravu 60.000 Kč. Podle odst. 9.3.1. korporace v této souvislosti </w:t>
      </w:r>
      <w:r w:rsidR="00C438F6">
        <w:rPr>
          <w:i/>
          <w:noProof/>
        </w:rPr>
        <w:t xml:space="preserve">současně korporace </w:t>
      </w:r>
      <w:r w:rsidR="001E37BC">
        <w:rPr>
          <w:i/>
          <w:noProof/>
        </w:rPr>
        <w:t>zvyšuje základ daně o nedaňové náklady v podobě PHM vedené na účtu 501</w:t>
      </w:r>
      <w:r w:rsidR="00C438F6">
        <w:rPr>
          <w:i/>
          <w:noProof/>
        </w:rPr>
        <w:t xml:space="preserve"> a zachycené na řádku 40 přiznání</w:t>
      </w:r>
      <w:r w:rsidR="001E37BC">
        <w:rPr>
          <w:i/>
          <w:noProof/>
        </w:rPr>
        <w:t xml:space="preserve">.  Jaké další náklady je nutné vyloučit z daňových nákladů v souvislosti s použitím paušálního výdaje na dopravu, pokud </w:t>
      </w:r>
      <w:r w:rsidR="00C94DC5">
        <w:rPr>
          <w:i/>
          <w:noProof/>
        </w:rPr>
        <w:t>jsou tyto v účetnictví evidované?</w:t>
      </w:r>
    </w:p>
    <w:p w:rsidR="00C94DC5" w:rsidRDefault="00C94DC5" w:rsidP="003E1491">
      <w:pPr>
        <w:rPr>
          <w:i/>
          <w:noProof/>
        </w:rPr>
      </w:pPr>
    </w:p>
    <w:p w:rsidR="00C94DC5" w:rsidRDefault="00C94DC5" w:rsidP="003E1491">
      <w:pPr>
        <w:rPr>
          <w:i/>
          <w:noProof/>
        </w:rPr>
      </w:pPr>
    </w:p>
    <w:p w:rsidR="00DC219A" w:rsidRPr="00AE58C9" w:rsidRDefault="008F0E1B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8F0E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4EC4">
        <w:rPr>
          <w:i/>
        </w:rPr>
      </w:r>
      <w:r w:rsidR="009F4EC4">
        <w:rPr>
          <w:i/>
        </w:rPr>
        <w:fldChar w:fldCharType="separate"/>
      </w:r>
      <w:r w:rsidR="008F0E1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8F0E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4EC4">
        <w:rPr>
          <w:i/>
        </w:rPr>
      </w:r>
      <w:r w:rsidR="009F4EC4">
        <w:rPr>
          <w:i/>
        </w:rPr>
        <w:fldChar w:fldCharType="separate"/>
      </w:r>
      <w:r w:rsidR="008F0E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8F0E1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8F0E1B" w:rsidRPr="009C34E5">
        <w:rPr>
          <w:i/>
        </w:rPr>
      </w:r>
      <w:r w:rsidR="008F0E1B" w:rsidRPr="009C34E5">
        <w:rPr>
          <w:i/>
        </w:rPr>
        <w:fldChar w:fldCharType="separate"/>
      </w:r>
      <w:r w:rsidR="009E58ED">
        <w:rPr>
          <w:i/>
          <w:noProof/>
        </w:rPr>
        <w:t>22.5.2017</w:t>
      </w:r>
      <w:r w:rsidR="008F0E1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8F0E1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4EC4">
        <w:fldChar w:fldCharType="separate"/>
      </w:r>
      <w:r w:rsidR="008F0E1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C4" w:rsidRDefault="009F4EC4">
      <w:r>
        <w:separator/>
      </w:r>
    </w:p>
  </w:endnote>
  <w:endnote w:type="continuationSeparator" w:id="0">
    <w:p w:rsidR="009F4EC4" w:rsidRDefault="009F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C4" w:rsidRDefault="009F4EC4">
      <w:r>
        <w:separator/>
      </w:r>
    </w:p>
  </w:footnote>
  <w:footnote w:type="continuationSeparator" w:id="0">
    <w:p w:rsidR="009F4EC4" w:rsidRDefault="009F4EC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7427"/>
    <w:rsid w:val="001E0D4A"/>
    <w:rsid w:val="001E37BC"/>
    <w:rsid w:val="002126D4"/>
    <w:rsid w:val="00240D6D"/>
    <w:rsid w:val="00257A02"/>
    <w:rsid w:val="002639CA"/>
    <w:rsid w:val="00275817"/>
    <w:rsid w:val="00292769"/>
    <w:rsid w:val="00296250"/>
    <w:rsid w:val="002A4678"/>
    <w:rsid w:val="002A4960"/>
    <w:rsid w:val="002B051F"/>
    <w:rsid w:val="002B5820"/>
    <w:rsid w:val="002E04A7"/>
    <w:rsid w:val="002E7729"/>
    <w:rsid w:val="00314823"/>
    <w:rsid w:val="003526FB"/>
    <w:rsid w:val="003818AE"/>
    <w:rsid w:val="003C6485"/>
    <w:rsid w:val="003D36A5"/>
    <w:rsid w:val="003E1491"/>
    <w:rsid w:val="00412058"/>
    <w:rsid w:val="0042254A"/>
    <w:rsid w:val="004277B1"/>
    <w:rsid w:val="0046088D"/>
    <w:rsid w:val="004610FA"/>
    <w:rsid w:val="00474757"/>
    <w:rsid w:val="004B683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B55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C03F9"/>
    <w:rsid w:val="007D3E97"/>
    <w:rsid w:val="007D6146"/>
    <w:rsid w:val="007E2F7E"/>
    <w:rsid w:val="007E6C75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0E1B"/>
    <w:rsid w:val="00913AF7"/>
    <w:rsid w:val="00922D6D"/>
    <w:rsid w:val="00971DE0"/>
    <w:rsid w:val="00983820"/>
    <w:rsid w:val="009B120D"/>
    <w:rsid w:val="009C0583"/>
    <w:rsid w:val="009C34E5"/>
    <w:rsid w:val="009D3840"/>
    <w:rsid w:val="009E58ED"/>
    <w:rsid w:val="009F4EC4"/>
    <w:rsid w:val="00A0709B"/>
    <w:rsid w:val="00A11E00"/>
    <w:rsid w:val="00A15ECB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47A96"/>
    <w:rsid w:val="00B6346A"/>
    <w:rsid w:val="00B86F43"/>
    <w:rsid w:val="00BF307F"/>
    <w:rsid w:val="00BF6B5D"/>
    <w:rsid w:val="00C2327A"/>
    <w:rsid w:val="00C30044"/>
    <w:rsid w:val="00C438F6"/>
    <w:rsid w:val="00C447A8"/>
    <w:rsid w:val="00C72298"/>
    <w:rsid w:val="00C9306F"/>
    <w:rsid w:val="00C94DC5"/>
    <w:rsid w:val="00CB4E27"/>
    <w:rsid w:val="00CD1219"/>
    <w:rsid w:val="00D71CB4"/>
    <w:rsid w:val="00DC219A"/>
    <w:rsid w:val="00DF1948"/>
    <w:rsid w:val="00E1292E"/>
    <w:rsid w:val="00E351FC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73027-7700-494B-AEC0-99576C6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41FF2B-2D62-41E8-A45E-D32A5473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2017-05-21T10:36:00Z</cp:lastPrinted>
  <dcterms:created xsi:type="dcterms:W3CDTF">2017-05-21T17:53:00Z</dcterms:created>
  <dcterms:modified xsi:type="dcterms:W3CDTF">2017-05-21T17:53:00Z</dcterms:modified>
</cp:coreProperties>
</file>