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1751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4301">
        <w:rPr>
          <w:b/>
          <w:i/>
          <w:sz w:val="22"/>
          <w:szCs w:val="22"/>
        </w:rPr>
        <w:t>Marek Martínek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1751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proofErr w:type="spellStart"/>
      <w:r w:rsidR="00A54301">
        <w:rPr>
          <w:b/>
          <w:i/>
          <w:sz w:val="22"/>
          <w:szCs w:val="22"/>
        </w:rPr>
        <w:t>Benchmarking</w:t>
      </w:r>
      <w:proofErr w:type="spellEnd"/>
      <w:r w:rsidR="00A54301">
        <w:rPr>
          <w:b/>
          <w:i/>
          <w:sz w:val="22"/>
          <w:szCs w:val="22"/>
        </w:rPr>
        <w:t xml:space="preserve"> společnosti Fatra, a.s. s využitím finanční analýzy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b/>
                <w:snapToGrid w:val="0"/>
                <w:color w:val="000000"/>
              </w:rPr>
            </w:r>
            <w:r w:rsidR="00E175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b/>
                <w:snapToGrid w:val="0"/>
                <w:color w:val="000000"/>
              </w:rPr>
            </w:r>
            <w:r w:rsidR="00E175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b/>
                <w:snapToGrid w:val="0"/>
                <w:color w:val="000000"/>
              </w:rPr>
            </w:r>
            <w:r w:rsidR="00E175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54301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27B">
              <w:rPr>
                <w:b/>
                <w:snapToGrid w:val="0"/>
                <w:color w:val="000000"/>
              </w:rPr>
            </w:r>
            <w:r w:rsidR="00E175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27B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27B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27B">
              <w:rPr>
                <w:b/>
                <w:snapToGrid w:val="0"/>
                <w:color w:val="000000"/>
              </w:rPr>
            </w:r>
            <w:r w:rsidR="00E175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CFA">
              <w:rPr>
                <w:b/>
                <w:snapToGrid w:val="0"/>
                <w:color w:val="000000"/>
              </w:rPr>
            </w:r>
            <w:r w:rsidR="00E175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CFA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751D">
              <w:rPr>
                <w:snapToGrid w:val="0"/>
                <w:color w:val="000000"/>
              </w:rPr>
            </w:r>
            <w:r w:rsidR="00E175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D5C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5CFA">
              <w:rPr>
                <w:b/>
                <w:snapToGrid w:val="0"/>
                <w:color w:val="000000"/>
              </w:rPr>
              <w:t>17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038D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2A71" w:rsidRPr="00522A71">
        <w:rPr>
          <w:i/>
          <w:noProof/>
        </w:rPr>
        <w:t xml:space="preserve">Bakalářská práce se zabývá finanční analýzou </w:t>
      </w:r>
      <w:r w:rsidR="00A54301">
        <w:rPr>
          <w:i/>
          <w:noProof/>
        </w:rPr>
        <w:t xml:space="preserve">a benchmarkingem </w:t>
      </w:r>
      <w:r w:rsidR="00522A71" w:rsidRPr="00522A71">
        <w:rPr>
          <w:i/>
          <w:noProof/>
        </w:rPr>
        <w:t xml:space="preserve">vybrané společnosti. Teoretická část je zpracována </w:t>
      </w:r>
      <w:r w:rsidR="00522A71">
        <w:rPr>
          <w:i/>
          <w:noProof/>
        </w:rPr>
        <w:t xml:space="preserve">na průměrné úrovni - </w:t>
      </w:r>
      <w:r w:rsidR="00522A71" w:rsidRPr="00522A71">
        <w:rPr>
          <w:i/>
          <w:noProof/>
        </w:rPr>
        <w:t xml:space="preserve">přehledně, jednotlivé kapitoly na sebe logicky navazují. </w:t>
      </w:r>
      <w:r w:rsidR="00A54301">
        <w:rPr>
          <w:i/>
          <w:noProof/>
        </w:rPr>
        <w:t xml:space="preserve">Dle mého názoru je věnován velmi malý prostor vysvětlení principu a postupu benchmarkingu s ohledem na to, že se jedná o hlavní náplň práce. Občas se student nevyhne nepřesným formulacím, např. str. 16, tab. 1, kde chybí zahrnutí důležitých položek cizích zdrojů. Větší prostor mohl být v teoretické části věnován i popisu změn souvisejících s novelizací zákona o účetnictví. </w:t>
      </w:r>
      <w:r w:rsidR="00522A71" w:rsidRPr="00522A71">
        <w:rPr>
          <w:i/>
          <w:noProof/>
        </w:rPr>
        <w:t xml:space="preserve">V praktické části je zpracována finanční analýza vybrané společnosti. </w:t>
      </w:r>
      <w:r w:rsidR="00A54301">
        <w:rPr>
          <w:i/>
          <w:noProof/>
        </w:rPr>
        <w:t>Co se týče analýzy horizontální a vertikální analýzy majetkové části rozvahy, jedná se o pouhý popis (ukazatel se zvýšil/snížil), postrádám větší snahu o analýzu a vysvětlení důvod</w:t>
      </w:r>
      <w:r w:rsidR="00F44428">
        <w:rPr>
          <w:i/>
          <w:noProof/>
        </w:rPr>
        <w:t>ů</w:t>
      </w:r>
      <w:r w:rsidR="00A54301">
        <w:rPr>
          <w:i/>
          <w:noProof/>
        </w:rPr>
        <w:t xml:space="preserve"> změn. </w:t>
      </w:r>
      <w:r w:rsidR="00EE405F">
        <w:rPr>
          <w:i/>
          <w:noProof/>
        </w:rPr>
        <w:t>Provedená finanční analýza o</w:t>
      </w:r>
      <w:r w:rsidR="00522A71" w:rsidRPr="00522A71">
        <w:rPr>
          <w:i/>
          <w:noProof/>
        </w:rPr>
        <w:t xml:space="preserve">bsahuje </w:t>
      </w:r>
      <w:r w:rsidR="00522A71">
        <w:rPr>
          <w:i/>
          <w:noProof/>
        </w:rPr>
        <w:t>prakticky všechny</w:t>
      </w:r>
      <w:r w:rsidR="00522A71" w:rsidRPr="00522A71">
        <w:rPr>
          <w:i/>
          <w:noProof/>
        </w:rPr>
        <w:t xml:space="preserve"> podstatné části, jednotlivé ukazatele jsou </w:t>
      </w:r>
      <w:r w:rsidR="00EE405F">
        <w:rPr>
          <w:i/>
          <w:noProof/>
        </w:rPr>
        <w:t xml:space="preserve">většinou </w:t>
      </w:r>
      <w:r w:rsidR="00522A71" w:rsidRPr="00522A71">
        <w:rPr>
          <w:i/>
          <w:noProof/>
        </w:rPr>
        <w:t xml:space="preserve">prezentovány </w:t>
      </w:r>
      <w:r w:rsidR="00522A71">
        <w:rPr>
          <w:i/>
          <w:noProof/>
        </w:rPr>
        <w:t>vhodným způsobem.</w:t>
      </w:r>
      <w:r w:rsidR="00EE405F">
        <w:rPr>
          <w:i/>
          <w:noProof/>
        </w:rPr>
        <w:t xml:space="preserve"> Student se však nevyhl některým nepřesnostem, např. na str. 46 uvádí, že v roce 2014 připadalo na každou korunu tržeb 0,86 halíře čistého zisku, což neodpovídá výpočtům. </w:t>
      </w:r>
      <w:r w:rsidR="00F44428">
        <w:rPr>
          <w:i/>
          <w:noProof/>
        </w:rPr>
        <w:t xml:space="preserve">Samotnému benchmarkingu je v bakalářské práci věnován velmi malý prostor v teoretické, ale bohužel i v analytické části (4 strany). Je to škoda, protože mohl přinést řadu cenných námětů na zlepšení hospodaření společnosti Fatra. Postrádám i srovnání společnosti Fatra s NACE a větší využití materiálů MPO zaměřených na finanční analýzy společností. </w:t>
      </w:r>
      <w:r w:rsidR="00522A71" w:rsidRPr="00522A71">
        <w:rPr>
          <w:i/>
          <w:noProof/>
        </w:rPr>
        <w:t>V závěru jsou prezentován</w:t>
      </w:r>
      <w:r w:rsidR="00A504AA">
        <w:rPr>
          <w:i/>
          <w:noProof/>
        </w:rPr>
        <w:t>a některá</w:t>
      </w:r>
      <w:r w:rsidR="00522A71" w:rsidRPr="00522A71">
        <w:rPr>
          <w:i/>
          <w:noProof/>
        </w:rPr>
        <w:t xml:space="preserve"> doporučení, která odpovídají provedeným analýzám</w:t>
      </w:r>
      <w:r w:rsidR="00F44428">
        <w:rPr>
          <w:i/>
          <w:noProof/>
        </w:rPr>
        <w:t>, ale opět je lze považovat za poměrně stručná</w:t>
      </w:r>
      <w:r w:rsidR="00522A71" w:rsidRPr="00522A71">
        <w:rPr>
          <w:i/>
          <w:noProof/>
        </w:rPr>
        <w:t xml:space="preserve">. Bakalářská práce je zpracována </w:t>
      </w:r>
      <w:r w:rsidR="00522A71">
        <w:rPr>
          <w:i/>
          <w:noProof/>
        </w:rPr>
        <w:t>spíše průměrně</w:t>
      </w:r>
      <w:r w:rsidR="00522A71" w:rsidRPr="00522A71">
        <w:rPr>
          <w:i/>
          <w:noProof/>
        </w:rPr>
        <w:t xml:space="preserve">, cíle stanovené v úvodu práce byly </w:t>
      </w:r>
      <w:r w:rsidR="00F44428">
        <w:rPr>
          <w:i/>
          <w:noProof/>
        </w:rPr>
        <w:t xml:space="preserve">sice </w:t>
      </w:r>
      <w:r w:rsidR="00522A71" w:rsidRPr="00522A71">
        <w:rPr>
          <w:i/>
          <w:noProof/>
        </w:rPr>
        <w:t>naplněny</w:t>
      </w:r>
      <w:r w:rsidR="00F44428">
        <w:rPr>
          <w:i/>
          <w:noProof/>
        </w:rPr>
        <w:t>, ale práce měla určitě větší potenciál.</w:t>
      </w:r>
    </w:p>
    <w:p w:rsidR="00F038D8" w:rsidRDefault="00F038D8" w:rsidP="003E1491">
      <w:pPr>
        <w:rPr>
          <w:i/>
          <w:noProof/>
        </w:rPr>
      </w:pPr>
    </w:p>
    <w:p w:rsidR="00EE405F" w:rsidRDefault="00F038D8" w:rsidP="003E1491">
      <w:pPr>
        <w:rPr>
          <w:i/>
          <w:noProof/>
        </w:rPr>
      </w:pPr>
      <w:r>
        <w:rPr>
          <w:i/>
          <w:noProof/>
        </w:rPr>
        <w:t>1. Ve své bakalářské práci uvádíte</w:t>
      </w:r>
      <w:r w:rsidR="00EE405F">
        <w:rPr>
          <w:i/>
          <w:noProof/>
        </w:rPr>
        <w:t xml:space="preserve"> na str. 46</w:t>
      </w:r>
      <w:r>
        <w:rPr>
          <w:i/>
          <w:noProof/>
        </w:rPr>
        <w:t xml:space="preserve">, že </w:t>
      </w:r>
      <w:r w:rsidR="00EE405F">
        <w:rPr>
          <w:i/>
          <w:noProof/>
        </w:rPr>
        <w:t>podle literatury je ideální hodnota rentability vlastního kapitálu 12%? Můžete upřesnit, o jakou literaturu se jedná a vysvětlit, jak byste hodnotil např. ROE společnosti ve výši 10%, pokud by společnost dosahovala nákladů na vlastní kapitál ve výši např. 6%?</w:t>
      </w:r>
    </w:p>
    <w:p w:rsidR="00F44428" w:rsidRDefault="00F44428" w:rsidP="003E1491">
      <w:pPr>
        <w:rPr>
          <w:i/>
          <w:noProof/>
        </w:rPr>
      </w:pPr>
    </w:p>
    <w:p w:rsidR="00F44428" w:rsidRDefault="00F44428" w:rsidP="003E1491">
      <w:pPr>
        <w:rPr>
          <w:i/>
          <w:noProof/>
        </w:rPr>
      </w:pPr>
      <w:r>
        <w:rPr>
          <w:i/>
          <w:noProof/>
        </w:rPr>
        <w:t>2. Odhadněte, kolik by v případě společnosti Fatra činily náklady na vlastní kapitál a jakou metodu výpočtu nákladů na vlastní kapitál byste společnosti Fatra doporučoval?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6185" w:rsidRPr="00AE58C9">
        <w:rPr>
          <w:i/>
        </w:rPr>
      </w:r>
      <w:r w:rsidR="00E1751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751D">
        <w:rPr>
          <w:i/>
        </w:rPr>
      </w:r>
      <w:r w:rsidR="00E1751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12B23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751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1D" w:rsidRDefault="00E1751D">
      <w:r>
        <w:separator/>
      </w:r>
    </w:p>
  </w:endnote>
  <w:endnote w:type="continuationSeparator" w:id="0">
    <w:p w:rsidR="00E1751D" w:rsidRDefault="00E1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1D" w:rsidRDefault="00E1751D">
      <w:r>
        <w:separator/>
      </w:r>
    </w:p>
  </w:footnote>
  <w:footnote w:type="continuationSeparator" w:id="0">
    <w:p w:rsidR="00E1751D" w:rsidRDefault="00E175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7F0B"/>
    <w:rsid w:val="002126D4"/>
    <w:rsid w:val="00240D6D"/>
    <w:rsid w:val="0024427B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2A7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52FE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185"/>
    <w:rsid w:val="008664B3"/>
    <w:rsid w:val="00873AF9"/>
    <w:rsid w:val="008875A8"/>
    <w:rsid w:val="00897167"/>
    <w:rsid w:val="008B6839"/>
    <w:rsid w:val="008D5A6F"/>
    <w:rsid w:val="00912B23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04AA"/>
    <w:rsid w:val="00A54301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5CFA"/>
    <w:rsid w:val="00BF307F"/>
    <w:rsid w:val="00BF6B5D"/>
    <w:rsid w:val="00C2327A"/>
    <w:rsid w:val="00C30044"/>
    <w:rsid w:val="00C447A8"/>
    <w:rsid w:val="00C70364"/>
    <w:rsid w:val="00C72298"/>
    <w:rsid w:val="00C9306F"/>
    <w:rsid w:val="00CB4E27"/>
    <w:rsid w:val="00CD1219"/>
    <w:rsid w:val="00D71CB4"/>
    <w:rsid w:val="00DC219A"/>
    <w:rsid w:val="00DF13FC"/>
    <w:rsid w:val="00DF1948"/>
    <w:rsid w:val="00E1292E"/>
    <w:rsid w:val="00E1751D"/>
    <w:rsid w:val="00E366A1"/>
    <w:rsid w:val="00E70D63"/>
    <w:rsid w:val="00E725B3"/>
    <w:rsid w:val="00EE405F"/>
    <w:rsid w:val="00F038D8"/>
    <w:rsid w:val="00F30FB7"/>
    <w:rsid w:val="00F31975"/>
    <w:rsid w:val="00F44428"/>
    <w:rsid w:val="00F506F8"/>
    <w:rsid w:val="00F56AFE"/>
    <w:rsid w:val="00F85FF5"/>
    <w:rsid w:val="00F8725E"/>
    <w:rsid w:val="00F93E10"/>
    <w:rsid w:val="00FA1AE8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29CC07-BE1B-4E7D-A4CE-714D0559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058A03-1710-4903-A2EE-E465738C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Knápková Adriana</cp:lastModifiedBy>
  <cp:revision>6</cp:revision>
  <cp:lastPrinted>2014-07-24T08:52:00Z</cp:lastPrinted>
  <dcterms:created xsi:type="dcterms:W3CDTF">2017-05-29T03:28:00Z</dcterms:created>
  <dcterms:modified xsi:type="dcterms:W3CDTF">2017-05-29T04:01:00Z</dcterms:modified>
</cp:coreProperties>
</file>