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D4BC2">
            <w:r>
              <w:t>Poruchy příjmu potravy u mladistvých – anorexie, bulimie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D4BC2">
            <w:r>
              <w:t>Barbora Čechová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D4BC2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D4BC2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D4BC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Pr="00BB3B7D" w:rsidRDefault="00D82AEB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Pr="00BB3B7D" w:rsidRDefault="00FA4B70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BB3B7D" w:rsidRDefault="00C61293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C2631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0404EE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BB3B7D" w:rsidRDefault="00F836E5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BB3B7D" w:rsidRDefault="00F836E5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BB3B7D" w:rsidRDefault="00F836E5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BB3B7D" w:rsidRDefault="00F836E5" w:rsidP="003275A4">
            <w:pPr>
              <w:jc w:val="center"/>
              <w:rPr>
                <w:b/>
              </w:rPr>
            </w:pPr>
            <w:r w:rsidRPr="00BB3B7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C2631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C2631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C2631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BB3B7D" w:rsidP="003B50EC">
            <w:pPr>
              <w:jc w:val="both"/>
            </w:pPr>
            <w:r>
              <w:t xml:space="preserve">Předložená bakalářská práce je tvořena teoretickou a praktickou částí. </w:t>
            </w:r>
          </w:p>
          <w:p w:rsidR="00BB3B7D" w:rsidRDefault="00BB3B7D" w:rsidP="003B50EC">
            <w:pPr>
              <w:jc w:val="both"/>
            </w:pPr>
            <w:r>
              <w:t xml:space="preserve"> V úvodu celé práce postrádám odbornost. Jednotlivé kapitoly v teoretické části práce jsou proporcionálně vyvážené. Postrádám více zahraničních literárních pramenů a aktuálních studií, které se vztahují k dané problematice.</w:t>
            </w:r>
          </w:p>
          <w:p w:rsidR="00BB3B7D" w:rsidRDefault="00BB3B7D" w:rsidP="003B50EC">
            <w:pPr>
              <w:jc w:val="both"/>
            </w:pPr>
            <w:r>
              <w:lastRenderedPageBreak/>
              <w:t>Stěžejním prvkem celé práce je její praktická část. Metodika výzk</w:t>
            </w:r>
            <w:r w:rsidR="003B50EC">
              <w:t>umu by mohla být více propracována</w:t>
            </w:r>
            <w:r>
              <w:t>. Hypotézy jsou stanoveny s určitou predikcí výsledku a chybí zde v takovémto případě podložení studií/výzkumem. Lépe by bylo stanovit hypotézy nulové.</w:t>
            </w:r>
          </w:p>
          <w:p w:rsidR="00BB3B7D" w:rsidRDefault="00BB3B7D" w:rsidP="003B50EC">
            <w:pPr>
              <w:jc w:val="both"/>
            </w:pPr>
            <w:r>
              <w:t>Bylo by vhodné změnit některé formulace např. „Metoda pro získání dat výzkumu“, „Cílem pro mou BP“….</w:t>
            </w:r>
            <w:r w:rsidR="003B50EC">
              <w:t xml:space="preserve"> </w:t>
            </w:r>
            <w:r>
              <w:t>Výsledky jsou tabelárně a graficky zpracovány. Nevhodné je pojmenování tabulky a grafu položkou dotazníku.</w:t>
            </w:r>
            <w:r w:rsidR="003B50EC">
              <w:t xml:space="preserve"> </w:t>
            </w:r>
            <w:r>
              <w:t>Diskuze je pouze opětovným popisem výsledků. Postrádám srovnání se zahraničními i tuzemskými studiemi.</w:t>
            </w:r>
            <w:r w:rsidR="003B50EC">
              <w:t xml:space="preserve"> </w:t>
            </w:r>
            <w:r>
              <w:t>Bylo by vhodné vyhledat více studií ke srovnání a více „diskutovat“.</w:t>
            </w:r>
            <w:r w:rsidR="003B50EC">
              <w:t xml:space="preserve"> Nezaznamenala jsem, jaký má tato práce přínos (výsledky výzkumu) pro ošetřovatelskou praxi.</w:t>
            </w:r>
          </w:p>
          <w:p w:rsidR="00BB3B7D" w:rsidRDefault="00BB3B7D" w:rsidP="003B50EC">
            <w:pPr>
              <w:jc w:val="both"/>
            </w:pPr>
            <w:r>
              <w:t>Práci hodnotím stupněm C a doporučuji k obhajobě.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B50EC">
              <w:rPr>
                <w:b/>
              </w:rPr>
              <w:t xml:space="preserve"> </w:t>
            </w:r>
            <w:r w:rsidR="003B50EC" w:rsidRPr="003B50EC">
              <w:t>Jaký význam má Vaše práce (výsledky Vaší práce) pro ošetřovatelskou praxi?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C263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C263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C263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C2631" w:rsidP="00487D8D">
            <w:sdt>
              <w:sdtPr>
                <w:rPr>
                  <w:rFonts w:ascii="Arial Narrow" w:hAnsi="Arial Narrow"/>
                  <w:highlight w:val="black"/>
                </w:rPr>
                <w:id w:val="1842652735"/>
              </w:sdtPr>
              <w:sdtContent>
                <w:r w:rsidR="003275A4" w:rsidRPr="00BB3B7D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C263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C263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C263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C2631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D4BC2">
              <w:t xml:space="preserve"> 29. 5. 2017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D4BC2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57" w:rsidRDefault="00572457" w:rsidP="004C45B6">
      <w:pPr>
        <w:spacing w:after="0" w:line="240" w:lineRule="auto"/>
      </w:pPr>
      <w:r>
        <w:separator/>
      </w:r>
    </w:p>
  </w:endnote>
  <w:endnote w:type="continuationSeparator" w:id="0">
    <w:p w:rsidR="00572457" w:rsidRDefault="0057245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57" w:rsidRDefault="00572457" w:rsidP="004C45B6">
      <w:pPr>
        <w:spacing w:after="0" w:line="240" w:lineRule="auto"/>
      </w:pPr>
      <w:r>
        <w:separator/>
      </w:r>
    </w:p>
  </w:footnote>
  <w:footnote w:type="continuationSeparator" w:id="0">
    <w:p w:rsidR="00572457" w:rsidRDefault="0057245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13A24"/>
    <w:rsid w:val="003275A4"/>
    <w:rsid w:val="003558F5"/>
    <w:rsid w:val="00384E64"/>
    <w:rsid w:val="003925D9"/>
    <w:rsid w:val="003B50EC"/>
    <w:rsid w:val="003C2631"/>
    <w:rsid w:val="00451FDE"/>
    <w:rsid w:val="0047082F"/>
    <w:rsid w:val="004732B8"/>
    <w:rsid w:val="00487D8D"/>
    <w:rsid w:val="004C45B6"/>
    <w:rsid w:val="004E2622"/>
    <w:rsid w:val="004F49FC"/>
    <w:rsid w:val="00514F4A"/>
    <w:rsid w:val="00572457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B0110F"/>
    <w:rsid w:val="00BA74A0"/>
    <w:rsid w:val="00BB3B7D"/>
    <w:rsid w:val="00BC2A63"/>
    <w:rsid w:val="00BF794A"/>
    <w:rsid w:val="00C0316C"/>
    <w:rsid w:val="00C61293"/>
    <w:rsid w:val="00C64D29"/>
    <w:rsid w:val="00CB0AEA"/>
    <w:rsid w:val="00CD4BC2"/>
    <w:rsid w:val="00CF543A"/>
    <w:rsid w:val="00D617BE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2015-09-02T08:37:00Z</cp:lastPrinted>
  <dcterms:created xsi:type="dcterms:W3CDTF">2017-05-29T07:35:00Z</dcterms:created>
  <dcterms:modified xsi:type="dcterms:W3CDTF">2017-05-29T07:35:00Z</dcterms:modified>
</cp:coreProperties>
</file>