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D417C3">
            <w:r>
              <w:t>Omezovací prostředky u agresivních pacientů na psychiatrickém oddělení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417C3">
            <w:r>
              <w:t xml:space="preserve">Milan Nábělek,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A09EE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A09E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417C3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A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A741C6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5D079A" w:rsidRPr="00A741C6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A741C6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5D079A" w:rsidRPr="00A741C6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A741C6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0F38C8" w:rsidRPr="00A741C6" w:rsidRDefault="00BE2A93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 w:rsidRPr="00A74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A741C6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8E0418" w:rsidRPr="00A74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A741C6">
              <w:t xml:space="preserve"> přiloženy</w:t>
            </w:r>
          </w:p>
        </w:tc>
      </w:tr>
      <w:tr w:rsidR="005D079A" w:rsidRPr="00FA4B70" w:rsidTr="00A741C6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  <w:shd w:val="clear" w:color="auto" w:fill="auto"/>
          </w:tcPr>
          <w:p w:rsidR="005D079A" w:rsidRPr="00A741C6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725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725FF" w:rsidRDefault="005D079A" w:rsidP="007F31CD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741C6" w:rsidRDefault="005D079A" w:rsidP="007F31CD">
            <w:pPr>
              <w:jc w:val="center"/>
            </w:pPr>
            <w:r w:rsidRPr="00A741C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741C6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  <w:shd w:val="clear" w:color="auto" w:fill="auto"/>
          </w:tcPr>
          <w:p w:rsidR="005D079A" w:rsidRPr="00A741C6" w:rsidRDefault="00BE2A93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DA09EE" w:rsidRPr="00A74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A741C6">
              <w:rPr>
                <w:rFonts w:ascii="Arial Narrow" w:hAnsi="Arial Narrow"/>
              </w:rPr>
              <w:t xml:space="preserve"> </w:t>
            </w:r>
            <w:r w:rsidR="005D079A" w:rsidRPr="00A741C6">
              <w:t>dodržen</w:t>
            </w:r>
          </w:p>
        </w:tc>
        <w:tc>
          <w:tcPr>
            <w:tcW w:w="1396" w:type="dxa"/>
            <w:gridSpan w:val="6"/>
            <w:shd w:val="clear" w:color="auto" w:fill="auto"/>
          </w:tcPr>
          <w:p w:rsidR="005D079A" w:rsidRPr="00A741C6" w:rsidRDefault="00BE2A93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 w:rsidRPr="00A74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A741C6">
              <w:t>překročen</w:t>
            </w:r>
          </w:p>
        </w:tc>
        <w:tc>
          <w:tcPr>
            <w:tcW w:w="1436" w:type="dxa"/>
            <w:gridSpan w:val="5"/>
          </w:tcPr>
          <w:p w:rsidR="005D079A" w:rsidRDefault="00BE2A9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5725FF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auto"/>
          </w:tcPr>
          <w:p w:rsidR="000F38C8" w:rsidRPr="00A741C6" w:rsidRDefault="000F38C8" w:rsidP="009940C9">
            <w:pPr>
              <w:jc w:val="center"/>
            </w:pPr>
            <w:r w:rsidRPr="00A741C6">
              <w:t>A</w:t>
            </w:r>
          </w:p>
        </w:tc>
        <w:tc>
          <w:tcPr>
            <w:tcW w:w="677" w:type="dxa"/>
            <w:shd w:val="clear" w:color="auto" w:fill="auto"/>
          </w:tcPr>
          <w:p w:rsidR="000F38C8" w:rsidRPr="005725FF" w:rsidRDefault="000F38C8" w:rsidP="009940C9">
            <w:pPr>
              <w:jc w:val="center"/>
            </w:pPr>
            <w:r w:rsidRPr="005725FF">
              <w:t>B</w:t>
            </w:r>
          </w:p>
        </w:tc>
        <w:tc>
          <w:tcPr>
            <w:tcW w:w="726" w:type="dxa"/>
            <w:gridSpan w:val="4"/>
            <w:shd w:val="clear" w:color="auto" w:fill="BFBFBF" w:themeFill="background1" w:themeFillShade="BF"/>
          </w:tcPr>
          <w:p w:rsidR="000F38C8" w:rsidRPr="005725FF" w:rsidRDefault="000F38C8" w:rsidP="009940C9">
            <w:pPr>
              <w:jc w:val="center"/>
              <w:rPr>
                <w:b/>
              </w:rPr>
            </w:pPr>
            <w:r w:rsidRPr="005725FF">
              <w:rPr>
                <w:b/>
              </w:rPr>
              <w:t>C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0F38C8" w:rsidRPr="00A741C6" w:rsidRDefault="000F38C8" w:rsidP="009940C9">
            <w:pPr>
              <w:jc w:val="center"/>
            </w:pPr>
            <w:r w:rsidRPr="00A741C6"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A741C6">
        <w:trPr>
          <w:trHeight w:val="547"/>
        </w:trPr>
        <w:tc>
          <w:tcPr>
            <w:tcW w:w="9293" w:type="dxa"/>
            <w:gridSpan w:val="21"/>
            <w:shd w:val="clear" w:color="auto" w:fill="auto"/>
          </w:tcPr>
          <w:p w:rsidR="000F38C8" w:rsidRPr="00A741C6" w:rsidRDefault="000F38C8" w:rsidP="004D114B">
            <w:pPr>
              <w:rPr>
                <w:b/>
              </w:rPr>
            </w:pPr>
            <w:r w:rsidRPr="00A741C6">
              <w:rPr>
                <w:b/>
              </w:rPr>
              <w:t xml:space="preserve">Zdůvodnění hodnocení jednotlivých oddílů (zejména </w:t>
            </w:r>
            <w:r w:rsidRPr="00A741C6">
              <w:rPr>
                <w:b/>
                <w:i/>
              </w:rPr>
              <w:t>zdůvodněte snížení klasifikace</w:t>
            </w:r>
            <w:r w:rsidRPr="00A741C6">
              <w:rPr>
                <w:b/>
              </w:rPr>
              <w:t xml:space="preserve">): </w:t>
            </w:r>
          </w:p>
          <w:p w:rsidR="008E0418" w:rsidRDefault="00D417C3" w:rsidP="00922064">
            <w:pPr>
              <w:jc w:val="both"/>
            </w:pPr>
            <w:r>
              <w:t>Předložená bakalářská</w:t>
            </w:r>
            <w:r w:rsidR="00922064">
              <w:t xml:space="preserve"> se zabývá problematikou omezovacích prostředků u agresivních pacientů na psychiatrickém oddělení. Student volil tematicky dle svého zaměstnání v psychiatrické nemocnici. </w:t>
            </w:r>
            <w:r w:rsidR="00922064">
              <w:lastRenderedPageBreak/>
              <w:t xml:space="preserve">Teoretická část je rozdělena do 5 hlavních kapitol, které se zaměřují na problematiku příjmu nemocného na psychiatrické oddělení z důvodu agrese. Student vhodně uvádí problematiku hospitalizace se souhlasem a bez souhlasu pacienta. D8le se zmiňuje o pojmu agrese a jednotlivých omezovacích prostředcích. Kapitola </w:t>
            </w:r>
            <w:r w:rsidR="00922064">
              <w:rPr>
                <w:i/>
              </w:rPr>
              <w:t>„Agrese“</w:t>
            </w:r>
            <w:r w:rsidR="00922064">
              <w:t xml:space="preserve"> by mohla být řazena na první místo.</w:t>
            </w:r>
            <w:r w:rsidR="007C2B26">
              <w:t xml:space="preserve"> K tvorbě teoretických východisek použil tuzemskou i zahraniční literaturu. Stejně tak standardy péče z Psychiatrické nemocnice v Kroměříži. Dovolil bych si vytknout jejich používání ve vlastním textu, respektive správnost jejich citování – vzhledem k tomu, že student zná autory a rok vydání standardu, mohl tuto informaci uvést do citační závorky a seznamu použité literatury.</w:t>
            </w:r>
          </w:p>
          <w:p w:rsidR="00922064" w:rsidRDefault="00922064" w:rsidP="00922064">
            <w:pPr>
              <w:jc w:val="both"/>
            </w:pPr>
            <w:r>
              <w:t>Jako nástroj k tvorbě praktické části student použil metodu případové studie/kazuistiky. Student zpracovává celkem 5 kazuistik, kterých se jako autor výzkumu účastnil. V rámci stanovených cílů postrádám u jednotlivých kazuistik popis ošetřovatelských problémů, diagnóz, intervencí.</w:t>
            </w:r>
            <w:r w:rsidR="007C2B26">
              <w:t xml:space="preserve"> Kapitola diskuze je spíše souhrnem získaných informací/kazuistik. Práci by obohatilo komparování s dalšími pracemi, literaturou. Postrádám doporučení pro praxi.</w:t>
            </w:r>
          </w:p>
          <w:p w:rsidR="007C2B26" w:rsidRPr="00922064" w:rsidRDefault="007C2B26" w:rsidP="00922064">
            <w:pPr>
              <w:jc w:val="both"/>
            </w:pPr>
            <w:r>
              <w:t>Velmi pozitivně hodnotím fotografie vložené do příloh práce.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825255" w:rsidRDefault="00DA09EE" w:rsidP="00A741C6">
            <w:r>
              <w:t xml:space="preserve">1. </w:t>
            </w:r>
            <w:r w:rsidR="005725FF">
              <w:t>Uveďte, prosím, souhrn činností všeobecné sestry při příjmu a omezování agresivního pacienta. Přihlédněte na vytvořené kazuistiky.</w:t>
            </w:r>
          </w:p>
          <w:p w:rsidR="005725FF" w:rsidRPr="00DA09EE" w:rsidRDefault="005725FF" w:rsidP="00A741C6">
            <w:r>
              <w:t>2. Je něco, z čeho máte při práci s agresivními pacienty strach?</w:t>
            </w:r>
          </w:p>
        </w:tc>
      </w:tr>
      <w:tr w:rsidR="000F38C8" w:rsidRPr="005D079A" w:rsidTr="00F120A4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BE2A9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DA09EE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BE2A93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  <w:shd w:val="clear" w:color="auto" w:fill="auto"/>
          </w:tcPr>
          <w:p w:rsidR="000F38C8" w:rsidRPr="005D079A" w:rsidRDefault="005725FF" w:rsidP="00F120A4">
            <w:r>
              <w:rPr>
                <w:rFonts w:ascii="MS Gothic" w:eastAsia="MS Gothic" w:hAnsi="MS Gothic" w:hint="eastAsia"/>
              </w:rPr>
              <w:t>☐</w:t>
            </w:r>
            <w:r w:rsidRPr="005D079A">
              <w:t xml:space="preserve"> </w:t>
            </w:r>
            <w:r w:rsidR="000F38C8" w:rsidRPr="005D079A">
              <w:t>B</w:t>
            </w:r>
          </w:p>
        </w:tc>
        <w:tc>
          <w:tcPr>
            <w:tcW w:w="886" w:type="dxa"/>
            <w:gridSpan w:val="3"/>
            <w:shd w:val="clear" w:color="auto" w:fill="auto"/>
          </w:tcPr>
          <w:p w:rsidR="000F38C8" w:rsidRPr="005D079A" w:rsidRDefault="00BE2A93" w:rsidP="005725FF">
            <w:sdt>
              <w:sdtPr>
                <w:id w:val="-656068856"/>
              </w:sdtPr>
              <w:sdtEndPr/>
              <w:sdtContent>
                <w:sdt>
                  <w:sdtPr>
                    <w:id w:val="1358244077"/>
                  </w:sdtPr>
                  <w:sdtContent>
                    <w:sdt>
                      <w:sdtPr>
                        <w:id w:val="736757979"/>
                      </w:sdtPr>
                      <w:sdtContent>
                        <w:sdt>
                          <w:sdtPr>
                            <w:id w:val="-965731253"/>
                          </w:sdtPr>
                          <w:sdtContent>
                            <w:r w:rsidR="005725FF">
                              <w:rPr>
                                <w:rFonts w:ascii="MS Gothic" w:eastAsia="MS Gothic" w:hAnsi="MS Gothic" w:hint="eastAsia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  <w:r w:rsidR="005725FF">
                      <w:t xml:space="preserve"> </w:t>
                    </w:r>
                  </w:sdtContent>
                </w:sdt>
              </w:sdtContent>
            </w:sdt>
            <w:r w:rsidR="00F120A4">
              <w:t>C</w:t>
            </w:r>
          </w:p>
        </w:tc>
        <w:tc>
          <w:tcPr>
            <w:tcW w:w="888" w:type="dxa"/>
            <w:gridSpan w:val="3"/>
          </w:tcPr>
          <w:p w:rsidR="000F38C8" w:rsidRPr="005D079A" w:rsidRDefault="00BE2A9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E2A9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E2A9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E2A9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E2A93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DA09E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>nega</w:t>
            </w:r>
            <w:bookmarkStart w:id="0" w:name="_GoBack"/>
            <w:bookmarkEnd w:id="0"/>
            <w:r w:rsidR="000F38C8">
              <w:t xml:space="preserve">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DA09EE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DA09EE">
              <w:t xml:space="preserve"> Mgr. Vladimír Koutecký,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A93" w:rsidRDefault="00BE2A93" w:rsidP="004C45B6">
      <w:pPr>
        <w:spacing w:after="0" w:line="240" w:lineRule="auto"/>
      </w:pPr>
      <w:r>
        <w:separator/>
      </w:r>
    </w:p>
  </w:endnote>
  <w:endnote w:type="continuationSeparator" w:id="0">
    <w:p w:rsidR="00BE2A93" w:rsidRDefault="00BE2A9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A93" w:rsidRDefault="00BE2A93" w:rsidP="004C45B6">
      <w:pPr>
        <w:spacing w:after="0" w:line="240" w:lineRule="auto"/>
      </w:pPr>
      <w:r>
        <w:separator/>
      </w:r>
    </w:p>
  </w:footnote>
  <w:footnote w:type="continuationSeparator" w:id="0">
    <w:p w:rsidR="00BE2A93" w:rsidRDefault="00BE2A9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3199"/>
    <w:rsid w:val="00446C50"/>
    <w:rsid w:val="00451FDE"/>
    <w:rsid w:val="0047082F"/>
    <w:rsid w:val="004732B8"/>
    <w:rsid w:val="00487D8D"/>
    <w:rsid w:val="004C45B6"/>
    <w:rsid w:val="004D114B"/>
    <w:rsid w:val="004E2622"/>
    <w:rsid w:val="00514CA1"/>
    <w:rsid w:val="00514F4A"/>
    <w:rsid w:val="005200F9"/>
    <w:rsid w:val="00523649"/>
    <w:rsid w:val="00560FD5"/>
    <w:rsid w:val="005725FF"/>
    <w:rsid w:val="00580270"/>
    <w:rsid w:val="00580D61"/>
    <w:rsid w:val="00585D57"/>
    <w:rsid w:val="005D079A"/>
    <w:rsid w:val="005D5BCA"/>
    <w:rsid w:val="005E0759"/>
    <w:rsid w:val="005E4C88"/>
    <w:rsid w:val="0062311C"/>
    <w:rsid w:val="00623491"/>
    <w:rsid w:val="00631D5B"/>
    <w:rsid w:val="00657971"/>
    <w:rsid w:val="00667FD5"/>
    <w:rsid w:val="00705FA6"/>
    <w:rsid w:val="00707EBF"/>
    <w:rsid w:val="0071495A"/>
    <w:rsid w:val="00730C11"/>
    <w:rsid w:val="007C2B26"/>
    <w:rsid w:val="007F31CD"/>
    <w:rsid w:val="007F405D"/>
    <w:rsid w:val="00825255"/>
    <w:rsid w:val="00861C8E"/>
    <w:rsid w:val="008A003E"/>
    <w:rsid w:val="008E0418"/>
    <w:rsid w:val="008F5491"/>
    <w:rsid w:val="00922064"/>
    <w:rsid w:val="009246F8"/>
    <w:rsid w:val="0098046A"/>
    <w:rsid w:val="0099475D"/>
    <w:rsid w:val="00996161"/>
    <w:rsid w:val="00A32848"/>
    <w:rsid w:val="00A57A08"/>
    <w:rsid w:val="00A741C6"/>
    <w:rsid w:val="00AA51E1"/>
    <w:rsid w:val="00AB7549"/>
    <w:rsid w:val="00AC785B"/>
    <w:rsid w:val="00B24FCA"/>
    <w:rsid w:val="00BA74A0"/>
    <w:rsid w:val="00BC2A63"/>
    <w:rsid w:val="00BE2A93"/>
    <w:rsid w:val="00BF794A"/>
    <w:rsid w:val="00C0316C"/>
    <w:rsid w:val="00C61293"/>
    <w:rsid w:val="00C64D29"/>
    <w:rsid w:val="00CE7D1F"/>
    <w:rsid w:val="00D417C3"/>
    <w:rsid w:val="00D64B8B"/>
    <w:rsid w:val="00D67673"/>
    <w:rsid w:val="00D82AEB"/>
    <w:rsid w:val="00DA09EE"/>
    <w:rsid w:val="00DA40D1"/>
    <w:rsid w:val="00DB6634"/>
    <w:rsid w:val="00EA3D91"/>
    <w:rsid w:val="00F120A4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4</cp:revision>
  <cp:lastPrinted>2015-09-02T08:37:00Z</cp:lastPrinted>
  <dcterms:created xsi:type="dcterms:W3CDTF">2017-05-31T15:12:00Z</dcterms:created>
  <dcterms:modified xsi:type="dcterms:W3CDTF">2017-05-31T15:55:00Z</dcterms:modified>
</cp:coreProperties>
</file>