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353649">
            <w:r>
              <w:t xml:space="preserve">Využití konceptu </w:t>
            </w:r>
            <w:proofErr w:type="spellStart"/>
            <w:r>
              <w:t>Snoezelen</w:t>
            </w:r>
            <w:proofErr w:type="spellEnd"/>
            <w:r>
              <w:t xml:space="preserve"> v péči o seniory v domově se zvláštním režimem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353649">
            <w:r>
              <w:t>Edita Lekešová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353649">
            <w:r>
              <w:t xml:space="preserve">Mgr. Silvie </w:t>
            </w:r>
            <w:proofErr w:type="spellStart"/>
            <w:r>
              <w:t>Treterová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353649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353649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 xml:space="preserve">dle stupnice </w:t>
            </w:r>
            <w:proofErr w:type="spellStart"/>
            <w:r w:rsidRPr="005D079A">
              <w:rPr>
                <w:b/>
              </w:rPr>
              <w:t>ECTS</w:t>
            </w:r>
            <w:proofErr w:type="spellEnd"/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B904A9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B904A9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6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B904A9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B904A9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 w:rsidRPr="00353649">
              <w:rPr>
                <w:highlight w:val="darkGray"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7F31CD" w:rsidRDefault="00353649" w:rsidP="00E20B3E">
            <w:pPr>
              <w:jc w:val="both"/>
              <w:rPr>
                <w:b/>
              </w:rPr>
            </w:pPr>
            <w:r>
              <w:t>Bakalářská p</w:t>
            </w:r>
            <w:r w:rsidRPr="00353649">
              <w:t>ráce</w:t>
            </w:r>
            <w:r>
              <w:t xml:space="preserve"> splňuje požadavky, je přehledná, čtivá. Paní Lekešová pracovala na práci průběžně, zodpovědně, konzultovala přiměřeně. Velmi kladně</w:t>
            </w:r>
            <w:r w:rsidR="002B653F">
              <w:t xml:space="preserve"> hodnotím zpracování přehledných kazuistik, a </w:t>
            </w:r>
            <w:r w:rsidR="002B653F">
              <w:lastRenderedPageBreak/>
              <w:t xml:space="preserve">také zpracování rozpočtu předběžného návrhu pro úpravy stávající </w:t>
            </w:r>
            <w:proofErr w:type="spellStart"/>
            <w:r w:rsidR="002B653F">
              <w:t>multisenzorické</w:t>
            </w:r>
            <w:proofErr w:type="spellEnd"/>
            <w:r w:rsidR="002B653F">
              <w:t xml:space="preserve"> místnosti pro dané pracoviště. Práci doporučuji k obhajobě a navrhuji klasifikaci A.</w:t>
            </w:r>
            <w:r>
              <w:t xml:space="preserve">  </w:t>
            </w:r>
            <w:r w:rsidRPr="00353649">
              <w:t xml:space="preserve"> </w:t>
            </w:r>
            <w:bookmarkStart w:id="0" w:name="_GoBack"/>
            <w:bookmarkEnd w:id="0"/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E20B3E">
            <w:pPr>
              <w:jc w:val="both"/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2C419A">
              <w:rPr>
                <w:b/>
              </w:rPr>
              <w:t xml:space="preserve"> </w:t>
            </w:r>
            <w:r w:rsidR="002C419A" w:rsidRPr="002C419A">
              <w:t>Jak sbíráte</w:t>
            </w:r>
            <w:r w:rsidR="002C419A">
              <w:t xml:space="preserve"> konkrétně ve Vašem zařízení </w:t>
            </w:r>
            <w:r w:rsidR="00E20B3E">
              <w:t>informace do</w:t>
            </w:r>
            <w:r w:rsidR="002C419A">
              <w:t> </w:t>
            </w:r>
            <w:r w:rsidR="002C419A" w:rsidRPr="002C419A">
              <w:t>biogr</w:t>
            </w:r>
            <w:r w:rsidR="002C419A">
              <w:t>afické anamnézy uživatele/klienta? Kdo v rámci kompetencí ve Vašem zařízení může trávit s uživatelem/klientem pobyt v </w:t>
            </w:r>
            <w:proofErr w:type="spellStart"/>
            <w:r w:rsidR="002C419A">
              <w:t>multisenzorické</w:t>
            </w:r>
            <w:proofErr w:type="spellEnd"/>
            <w:r w:rsidR="002C419A">
              <w:t xml:space="preserve"> místnosti? Jaká je využitelnost této místnosti ve Vašem zařízení, </w:t>
            </w:r>
            <w:r w:rsidR="00E20B3E">
              <w:t xml:space="preserve">přibližně </w:t>
            </w:r>
            <w:r w:rsidR="002C419A">
              <w:t xml:space="preserve">kolik uživatelů/klientů v průběhu dne místnost využije?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B904A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B653F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B904A9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B904A9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B904A9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B904A9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B904A9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B904A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B904A9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B904A9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5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2B653F">
              <w:t xml:space="preserve"> </w:t>
            </w:r>
            <w:proofErr w:type="gramStart"/>
            <w:r w:rsidR="002B653F">
              <w:t>31.5.2017</w:t>
            </w:r>
            <w:proofErr w:type="gramEnd"/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2B653F">
              <w:t xml:space="preserve"> Silvie </w:t>
            </w:r>
            <w:proofErr w:type="spellStart"/>
            <w:r w:rsidR="002B653F">
              <w:t>Treterová</w:t>
            </w:r>
            <w:proofErr w:type="spellEnd"/>
            <w:r w:rsidR="002B653F">
              <w:t xml:space="preserve"> </w:t>
            </w:r>
            <w:proofErr w:type="gramStart"/>
            <w:r w:rsidR="002B653F">
              <w:t>v.r.</w:t>
            </w:r>
            <w:proofErr w:type="gramEnd"/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4A9" w:rsidRDefault="00B904A9" w:rsidP="004C45B6">
      <w:pPr>
        <w:spacing w:after="0" w:line="240" w:lineRule="auto"/>
      </w:pPr>
      <w:r>
        <w:separator/>
      </w:r>
    </w:p>
  </w:endnote>
  <w:endnote w:type="continuationSeparator" w:id="0">
    <w:p w:rsidR="00B904A9" w:rsidRDefault="00B904A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4A9" w:rsidRDefault="00B904A9" w:rsidP="004C45B6">
      <w:pPr>
        <w:spacing w:after="0" w:line="240" w:lineRule="auto"/>
      </w:pPr>
      <w:r>
        <w:separator/>
      </w:r>
    </w:p>
  </w:footnote>
  <w:footnote w:type="continuationSeparator" w:id="0">
    <w:p w:rsidR="00B904A9" w:rsidRDefault="00B904A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2B653F"/>
    <w:rsid w:val="002C419A"/>
    <w:rsid w:val="00332E2B"/>
    <w:rsid w:val="00353649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904A9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20B3E"/>
    <w:rsid w:val="00E7080B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SI</cp:lastModifiedBy>
  <cp:revision>2</cp:revision>
  <cp:lastPrinted>2015-09-02T08:37:00Z</cp:lastPrinted>
  <dcterms:created xsi:type="dcterms:W3CDTF">2017-06-01T09:02:00Z</dcterms:created>
  <dcterms:modified xsi:type="dcterms:W3CDTF">2017-06-01T09:02:00Z</dcterms:modified>
</cp:coreProperties>
</file>