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03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7CF3" w:rsidP="006C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Životní </w:t>
            </w:r>
            <w:r w:rsidR="006C0377">
              <w:rPr>
                <w:sz w:val="22"/>
                <w:szCs w:val="22"/>
              </w:rPr>
              <w:t>styl žáků II. stupně ZŠ ve Fryštáku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C03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67F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67F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07CF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07C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C0377" w:rsidRDefault="00B411DB" w:rsidP="00362AB0">
            <w:pPr>
              <w:rPr>
                <w:b/>
                <w:sz w:val="22"/>
                <w:szCs w:val="22"/>
              </w:rPr>
            </w:pPr>
            <w:r w:rsidRPr="006C037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Silné stránky:</w:t>
            </w:r>
          </w:p>
          <w:p w:rsidR="00E8328B" w:rsidRPr="006C0377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výběr aktuálního tématu</w:t>
            </w:r>
            <w:r w:rsidR="006C0377" w:rsidRPr="006C0377">
              <w:rPr>
                <w:sz w:val="22"/>
                <w:szCs w:val="22"/>
              </w:rPr>
              <w:t xml:space="preserve"> a přehledné zpracování </w:t>
            </w:r>
          </w:p>
          <w:p w:rsidR="006C0377" w:rsidRPr="00976909" w:rsidRDefault="006C0377" w:rsidP="00976909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adekvátní pro účely bakalářské práce</w:t>
            </w:r>
            <w:r w:rsidR="00976909">
              <w:rPr>
                <w:sz w:val="22"/>
                <w:szCs w:val="22"/>
              </w:rPr>
              <w:t xml:space="preserve"> (</w:t>
            </w:r>
            <w:r w:rsidRPr="00976909">
              <w:rPr>
                <w:sz w:val="22"/>
                <w:szCs w:val="22"/>
              </w:rPr>
              <w:t>dotazníkové šetření pro kvantitativní výzkum</w:t>
            </w:r>
            <w:r w:rsidR="00976909">
              <w:rPr>
                <w:sz w:val="22"/>
                <w:szCs w:val="22"/>
              </w:rPr>
              <w:t>)</w:t>
            </w:r>
          </w:p>
          <w:p w:rsidR="006C0377" w:rsidRDefault="006C0377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komparaci výsledků výzkumu s podobným </w:t>
            </w:r>
            <w:r w:rsidR="00976909">
              <w:rPr>
                <w:sz w:val="22"/>
                <w:szCs w:val="22"/>
              </w:rPr>
              <w:t xml:space="preserve">šetřením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Csémy</w:t>
            </w:r>
            <w:proofErr w:type="spellEnd"/>
            <w:r>
              <w:rPr>
                <w:sz w:val="22"/>
                <w:szCs w:val="22"/>
              </w:rPr>
              <w:t>, 2005)</w:t>
            </w:r>
          </w:p>
          <w:p w:rsidR="00976909" w:rsidRDefault="00976909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</w:t>
            </w:r>
          </w:p>
          <w:p w:rsidR="00907CF3" w:rsidRPr="006C0377" w:rsidRDefault="00907CF3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zájem autorky o vybrané téma</w:t>
            </w:r>
          </w:p>
          <w:p w:rsidR="00E8328B" w:rsidRPr="006C0377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>Slabé stránky:</w:t>
            </w:r>
          </w:p>
          <w:p w:rsidR="006C0377" w:rsidRPr="006C0377" w:rsidRDefault="00E8328B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 xml:space="preserve">některé </w:t>
            </w:r>
            <w:r w:rsidR="00907CF3" w:rsidRPr="006C0377">
              <w:rPr>
                <w:sz w:val="22"/>
                <w:szCs w:val="22"/>
              </w:rPr>
              <w:t>pod</w:t>
            </w:r>
            <w:r w:rsidRPr="006C0377">
              <w:rPr>
                <w:sz w:val="22"/>
                <w:szCs w:val="22"/>
              </w:rPr>
              <w:t>kapitoly</w:t>
            </w:r>
            <w:r w:rsidR="006C0377">
              <w:rPr>
                <w:sz w:val="22"/>
                <w:szCs w:val="22"/>
              </w:rPr>
              <w:t xml:space="preserve"> teoretické části</w:t>
            </w:r>
            <w:r w:rsidR="00907CF3" w:rsidRPr="006C0377">
              <w:rPr>
                <w:sz w:val="22"/>
                <w:szCs w:val="22"/>
              </w:rPr>
              <w:t xml:space="preserve"> </w:t>
            </w:r>
            <w:r w:rsidR="006C0377" w:rsidRPr="006C0377">
              <w:rPr>
                <w:sz w:val="22"/>
                <w:szCs w:val="22"/>
              </w:rPr>
              <w:t>postavené na jediném zdroji (např. 2.1, 2.2)</w:t>
            </w:r>
          </w:p>
          <w:p w:rsidR="00B753EE" w:rsidRDefault="006C0377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práce i výzkumná část se pohybují v poměrně obecné rovině</w:t>
            </w:r>
          </w:p>
          <w:p w:rsidR="006C0377" w:rsidRPr="006C0377" w:rsidRDefault="006C0377" w:rsidP="00907CF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úsporněji pojatá interpretace dat</w:t>
            </w:r>
          </w:p>
          <w:p w:rsidR="00E8328B" w:rsidRPr="006C0377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B411DB" w:rsidRPr="006C0377" w:rsidRDefault="00E8328B" w:rsidP="00362AB0">
            <w:pPr>
              <w:rPr>
                <w:sz w:val="22"/>
                <w:szCs w:val="22"/>
              </w:rPr>
            </w:pPr>
            <w:r w:rsidRPr="006C0377">
              <w:rPr>
                <w:sz w:val="22"/>
                <w:szCs w:val="22"/>
              </w:rPr>
              <w:t xml:space="preserve">Bakalářskou práci </w:t>
            </w:r>
            <w:r w:rsidRPr="006C0377">
              <w:rPr>
                <w:b/>
                <w:sz w:val="22"/>
                <w:szCs w:val="22"/>
              </w:rPr>
              <w:t>doporučuji k obhajobě</w:t>
            </w:r>
            <w:r w:rsidRPr="006C0377">
              <w:rPr>
                <w:sz w:val="22"/>
                <w:szCs w:val="22"/>
              </w:rPr>
              <w:t xml:space="preserve"> s návrhem klasifikace </w:t>
            </w:r>
            <w:r w:rsidRPr="006C0377">
              <w:rPr>
                <w:b/>
                <w:sz w:val="22"/>
                <w:szCs w:val="22"/>
              </w:rPr>
              <w:t>stupněm</w:t>
            </w:r>
            <w:r w:rsidR="00067F42">
              <w:rPr>
                <w:b/>
                <w:sz w:val="22"/>
                <w:szCs w:val="22"/>
              </w:rPr>
              <w:t xml:space="preserve"> C</w:t>
            </w:r>
            <w:r w:rsidR="005A453E" w:rsidRPr="006C0377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76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</w:t>
            </w:r>
            <w:r w:rsidR="00907CF3">
              <w:rPr>
                <w:sz w:val="22"/>
                <w:szCs w:val="22"/>
              </w:rPr>
              <w:t>?</w:t>
            </w:r>
          </w:p>
          <w:p w:rsidR="00907CF3" w:rsidRPr="00C50B27" w:rsidRDefault="00907CF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67F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0377">
              <w:rPr>
                <w:sz w:val="22"/>
                <w:szCs w:val="22"/>
              </w:rPr>
              <w:t xml:space="preserve"> 16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7F42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C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DC" w:rsidRDefault="002337DC">
      <w:r>
        <w:separator/>
      </w:r>
    </w:p>
  </w:endnote>
  <w:endnote w:type="continuationSeparator" w:id="0">
    <w:p w:rsidR="002337DC" w:rsidRDefault="002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DC" w:rsidRDefault="002337DC">
      <w:r>
        <w:separator/>
      </w:r>
    </w:p>
  </w:footnote>
  <w:footnote w:type="continuationSeparator" w:id="0">
    <w:p w:rsidR="002337DC" w:rsidRDefault="002337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67F42"/>
    <w:rsid w:val="000E2C47"/>
    <w:rsid w:val="00217F2A"/>
    <w:rsid w:val="002337DC"/>
    <w:rsid w:val="00362AB0"/>
    <w:rsid w:val="003F5DA2"/>
    <w:rsid w:val="00454210"/>
    <w:rsid w:val="00512982"/>
    <w:rsid w:val="00514664"/>
    <w:rsid w:val="00526D47"/>
    <w:rsid w:val="0055255D"/>
    <w:rsid w:val="005659AE"/>
    <w:rsid w:val="005A453E"/>
    <w:rsid w:val="005C219A"/>
    <w:rsid w:val="005C7608"/>
    <w:rsid w:val="006847E2"/>
    <w:rsid w:val="006C0377"/>
    <w:rsid w:val="00730C1A"/>
    <w:rsid w:val="00907CF3"/>
    <w:rsid w:val="00976909"/>
    <w:rsid w:val="00B411DB"/>
    <w:rsid w:val="00B753EE"/>
    <w:rsid w:val="00BA3203"/>
    <w:rsid w:val="00C03D7D"/>
    <w:rsid w:val="00C50B27"/>
    <w:rsid w:val="00D62416"/>
    <w:rsid w:val="00DC1BF5"/>
    <w:rsid w:val="00DF404D"/>
    <w:rsid w:val="00E709EA"/>
    <w:rsid w:val="00E8328B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E780A-B529-462F-9381-0C60B574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07C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76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2017-05-17T09:21:00Z</cp:lastPrinted>
  <dcterms:created xsi:type="dcterms:W3CDTF">2017-05-17T09:22:00Z</dcterms:created>
  <dcterms:modified xsi:type="dcterms:W3CDTF">2017-05-17T09:22:00Z</dcterms:modified>
</cp:coreProperties>
</file>