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FE1DB6" w:rsidTr="00C4172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FE1DB6" w:rsidRDefault="00FE1DB6" w:rsidP="00C4172D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FE1DB6" w:rsidTr="00C4172D">
        <w:tc>
          <w:tcPr>
            <w:tcW w:w="2808" w:type="dxa"/>
          </w:tcPr>
          <w:p w:rsidR="00FE1DB6" w:rsidRDefault="00FE1DB6" w:rsidP="00C4172D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FE1DB6" w:rsidRDefault="00FE1DB6" w:rsidP="00C4172D">
            <w:r>
              <w:t>Karolína OTIPKOVÁ</w:t>
            </w:r>
          </w:p>
        </w:tc>
      </w:tr>
      <w:tr w:rsidR="00FE1DB6" w:rsidTr="00C4172D">
        <w:tc>
          <w:tcPr>
            <w:tcW w:w="2808" w:type="dxa"/>
          </w:tcPr>
          <w:p w:rsidR="00FE1DB6" w:rsidRDefault="00FE1DB6" w:rsidP="00C4172D">
            <w:r>
              <w:t>Název práce</w:t>
            </w:r>
          </w:p>
        </w:tc>
        <w:tc>
          <w:tcPr>
            <w:tcW w:w="7020" w:type="dxa"/>
            <w:gridSpan w:val="8"/>
          </w:tcPr>
          <w:p w:rsidR="00FE1DB6" w:rsidRDefault="00FE1DB6" w:rsidP="00C4172D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Ideal</w:t>
            </w:r>
            <w:proofErr w:type="spellEnd"/>
            <w:r>
              <w:t xml:space="preserve"> </w:t>
            </w:r>
            <w:proofErr w:type="spellStart"/>
            <w:r>
              <w:t>Beauty</w:t>
            </w:r>
            <w:proofErr w:type="spellEnd"/>
            <w:r>
              <w:t xml:space="preserve"> in </w:t>
            </w:r>
            <w:proofErr w:type="spellStart"/>
            <w:r>
              <w:t>Cosmetic</w:t>
            </w:r>
            <w:proofErr w:type="spellEnd"/>
            <w:r>
              <w:t xml:space="preserve"> </w:t>
            </w:r>
            <w:proofErr w:type="spellStart"/>
            <w:r>
              <w:t>Advertising</w:t>
            </w:r>
            <w:proofErr w:type="spellEnd"/>
            <w:r>
              <w:t xml:space="preserve">: </w:t>
            </w:r>
            <w:r w:rsidR="003068ED">
              <w:t xml:space="preserve">                       </w:t>
            </w:r>
            <w:r>
              <w:t xml:space="preserve">A </w:t>
            </w:r>
            <w:proofErr w:type="spellStart"/>
            <w:r>
              <w:t>Discourse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</w:tr>
      <w:tr w:rsidR="00FE1DB6" w:rsidTr="00C4172D">
        <w:tc>
          <w:tcPr>
            <w:tcW w:w="2808" w:type="dxa"/>
          </w:tcPr>
          <w:p w:rsidR="00FE1DB6" w:rsidRDefault="00FE1DB6" w:rsidP="00C4172D">
            <w:r>
              <w:t>Oponent práce</w:t>
            </w:r>
          </w:p>
        </w:tc>
        <w:tc>
          <w:tcPr>
            <w:tcW w:w="7020" w:type="dxa"/>
            <w:gridSpan w:val="8"/>
          </w:tcPr>
          <w:p w:rsidR="00FE1DB6" w:rsidRDefault="00FE1DB6" w:rsidP="00C4172D">
            <w:r>
              <w:t>Mgr. Lenka Drábková, Ph.D.</w:t>
            </w:r>
          </w:p>
        </w:tc>
      </w:tr>
      <w:tr w:rsidR="00FE1DB6" w:rsidTr="00C4172D">
        <w:tc>
          <w:tcPr>
            <w:tcW w:w="2808" w:type="dxa"/>
          </w:tcPr>
          <w:p w:rsidR="00FE1DB6" w:rsidRDefault="00FE1DB6" w:rsidP="00C4172D">
            <w:r>
              <w:t>Obor</w:t>
            </w:r>
          </w:p>
        </w:tc>
        <w:tc>
          <w:tcPr>
            <w:tcW w:w="7020" w:type="dxa"/>
            <w:gridSpan w:val="8"/>
          </w:tcPr>
          <w:p w:rsidR="00FE1DB6" w:rsidRDefault="00FE1DB6" w:rsidP="00C4172D">
            <w:r>
              <w:t>Anglický jazyk pro manažerskou praxi</w:t>
            </w:r>
          </w:p>
        </w:tc>
      </w:tr>
      <w:tr w:rsidR="00FE1DB6" w:rsidTr="00C4172D">
        <w:tc>
          <w:tcPr>
            <w:tcW w:w="2808" w:type="dxa"/>
          </w:tcPr>
          <w:p w:rsidR="00FE1DB6" w:rsidRDefault="00FE1DB6" w:rsidP="00C4172D">
            <w:r>
              <w:t>Forma studia</w:t>
            </w:r>
          </w:p>
        </w:tc>
        <w:tc>
          <w:tcPr>
            <w:tcW w:w="7020" w:type="dxa"/>
            <w:gridSpan w:val="8"/>
          </w:tcPr>
          <w:p w:rsidR="00FE1DB6" w:rsidRDefault="00FE1DB6" w:rsidP="00C4172D">
            <w:r>
              <w:t>Prezenční</w:t>
            </w:r>
          </w:p>
        </w:tc>
      </w:tr>
      <w:tr w:rsidR="00FE1DB6" w:rsidTr="00C4172D">
        <w:tc>
          <w:tcPr>
            <w:tcW w:w="2808" w:type="dxa"/>
            <w:vAlign w:val="center"/>
          </w:tcPr>
          <w:p w:rsidR="00FE1DB6" w:rsidRPr="00760BE2" w:rsidRDefault="00FE1DB6" w:rsidP="00C4172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E1DB6" w:rsidRPr="00760BE2" w:rsidRDefault="00FE1DB6" w:rsidP="00C4172D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FE1DB6" w:rsidRDefault="00FE1DB6" w:rsidP="00C4172D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FE1DB6" w:rsidTr="00C4172D">
        <w:tc>
          <w:tcPr>
            <w:tcW w:w="9828" w:type="dxa"/>
            <w:gridSpan w:val="9"/>
            <w:shd w:val="clear" w:color="auto" w:fill="A6A6A6"/>
          </w:tcPr>
          <w:p w:rsidR="00FE1DB6" w:rsidRPr="00760BE2" w:rsidRDefault="00FE1DB6" w:rsidP="00C4172D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Přehlednost a členění práce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Úroveň jazykového zpracování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Dodržení citační normy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9828" w:type="dxa"/>
            <w:gridSpan w:val="9"/>
            <w:shd w:val="clear" w:color="auto" w:fill="A6A6A6"/>
          </w:tcPr>
          <w:p w:rsidR="00FE1DB6" w:rsidRDefault="00FE1DB6" w:rsidP="00C4172D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Formulace cílů práce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  <w:vAlign w:val="center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  <w:vAlign w:val="center"/>
          </w:tcPr>
          <w:p w:rsidR="00FE1DB6" w:rsidRDefault="00FE1DB6" w:rsidP="00C4172D">
            <w:pPr>
              <w:jc w:val="center"/>
            </w:pPr>
          </w:p>
        </w:tc>
        <w:tc>
          <w:tcPr>
            <w:tcW w:w="507" w:type="dxa"/>
            <w:vAlign w:val="center"/>
          </w:tcPr>
          <w:p w:rsidR="00FE1DB6" w:rsidRDefault="0012148E" w:rsidP="00C4172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  <w:vAlign w:val="center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Úroveň analytické a interpretační složky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Formulace závěrů a splnění cílů práce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>
              <w:t>Originalita a odborný přínos práce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9828" w:type="dxa"/>
            <w:gridSpan w:val="9"/>
          </w:tcPr>
          <w:p w:rsidR="00FE1DB6" w:rsidRPr="00760BE2" w:rsidRDefault="00FE1DB6" w:rsidP="00C4172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FE1DB6" w:rsidRPr="00BA3203" w:rsidRDefault="00FE1DB6" w:rsidP="00C4172D"/>
          <w:p w:rsidR="007171F9" w:rsidRDefault="00525092" w:rsidP="00C4172D">
            <w:r>
              <w:t>Teoretická část práce je rozdělená do čtyř kapitol.</w:t>
            </w:r>
            <w:r w:rsidR="00E946A6">
              <w:t xml:space="preserve"> Podle názvu práce autorka </w:t>
            </w:r>
            <w:r>
              <w:t>přistupuje k tématu z hlediska diskurzní analýzy</w:t>
            </w:r>
            <w:r w:rsidR="00E946A6">
              <w:t>; K</w:t>
            </w:r>
            <w:r>
              <w:t xml:space="preserve">apitola </w:t>
            </w:r>
            <w:r w:rsidR="00E946A6">
              <w:t xml:space="preserve">1 </w:t>
            </w:r>
            <w:r w:rsidR="007171F9">
              <w:t>definující diskurz a diskurzní analýzu</w:t>
            </w:r>
            <w:r>
              <w:t xml:space="preserve"> </w:t>
            </w:r>
            <w:r w:rsidR="00E946A6">
              <w:t xml:space="preserve">je však </w:t>
            </w:r>
            <w:r w:rsidR="007171F9">
              <w:t xml:space="preserve">příliš obecná a stručná. Chybí </w:t>
            </w:r>
            <w:r w:rsidR="00E946A6">
              <w:t>charakteristika diskurzu v</w:t>
            </w:r>
            <w:r w:rsidR="0012148E">
              <w:t xml:space="preserve"> oblast</w:t>
            </w:r>
            <w:r w:rsidR="00E946A6">
              <w:t>i</w:t>
            </w:r>
            <w:r w:rsidR="007171F9">
              <w:t xml:space="preserve"> reklamy a inzerce. Rovněž </w:t>
            </w:r>
            <w:r w:rsidR="00E946A6">
              <w:t>v dalších kapitolách</w:t>
            </w:r>
            <w:r w:rsidR="007171F9">
              <w:t xml:space="preserve"> teoretické části </w:t>
            </w:r>
            <w:r w:rsidR="00E946A6">
              <w:t xml:space="preserve">chybí </w:t>
            </w:r>
            <w:r w:rsidR="003A0B2B">
              <w:t xml:space="preserve">detailnější popis, zejména u verbálních přesvědčovacích </w:t>
            </w:r>
            <w:r w:rsidR="009D56F3">
              <w:t>technik</w:t>
            </w:r>
            <w:r w:rsidR="003A0B2B">
              <w:t xml:space="preserve">, </w:t>
            </w:r>
            <w:r w:rsidR="009D56F3">
              <w:t xml:space="preserve">                         </w:t>
            </w:r>
            <w:r w:rsidR="00B814F5">
              <w:t>a porovnávání myšlenek z více</w:t>
            </w:r>
            <w:r w:rsidR="007171F9">
              <w:t xml:space="preserve"> zdrojů. </w:t>
            </w:r>
            <w:r w:rsidR="003A0B2B">
              <w:t xml:space="preserve">Verbální </w:t>
            </w:r>
            <w:r w:rsidR="00D76B39">
              <w:t>metody přesvědčování</w:t>
            </w:r>
            <w:r w:rsidR="003A0B2B">
              <w:t xml:space="preserve"> by</w:t>
            </w:r>
            <w:r w:rsidR="00B814F5">
              <w:t xml:space="preserve"> bylo vhodné </w:t>
            </w:r>
            <w:r w:rsidR="00D76B39">
              <w:t>klasifikovat</w:t>
            </w:r>
            <w:r w:rsidR="00B814F5">
              <w:t xml:space="preserve"> </w:t>
            </w:r>
            <w:r w:rsidR="007171F9">
              <w:t xml:space="preserve">podle </w:t>
            </w:r>
            <w:r w:rsidR="0012148E">
              <w:t>jejich</w:t>
            </w:r>
            <w:r w:rsidR="007171F9">
              <w:t xml:space="preserve"> povahy (lexikální, syntaktické,</w:t>
            </w:r>
            <w:r w:rsidR="0012148E">
              <w:t xml:space="preserve"> prostředky na úrovni textu</w:t>
            </w:r>
            <w:r w:rsidR="007171F9">
              <w:t xml:space="preserve"> apod.). </w:t>
            </w:r>
          </w:p>
          <w:p w:rsidR="00FE1DB6" w:rsidRDefault="007171F9" w:rsidP="00C4172D">
            <w:r>
              <w:t xml:space="preserve">Vzhledem k lingvistickému charakteru práce by měla </w:t>
            </w:r>
            <w:r w:rsidR="006845BE">
              <w:t xml:space="preserve">být analýza </w:t>
            </w:r>
            <w:r>
              <w:t>vizuální stránk</w:t>
            </w:r>
            <w:r w:rsidR="006845BE">
              <w:t>y</w:t>
            </w:r>
            <w:r>
              <w:t xml:space="preserve"> inzerce </w:t>
            </w:r>
            <w:r w:rsidR="003A0B2B">
              <w:t>marginální</w:t>
            </w:r>
            <w:r>
              <w:t xml:space="preserve">, </w:t>
            </w:r>
            <w:r w:rsidR="003A0B2B">
              <w:t xml:space="preserve">díky </w:t>
            </w:r>
            <w:r>
              <w:t xml:space="preserve">povaze analyzované inzerce </w:t>
            </w:r>
            <w:r w:rsidR="003A0B2B">
              <w:t xml:space="preserve">je toto </w:t>
            </w:r>
            <w:r w:rsidR="00B814F5">
              <w:t>obtížné</w:t>
            </w:r>
            <w:r>
              <w:t xml:space="preserve">, neboť </w:t>
            </w:r>
            <w:r w:rsidR="0012148E">
              <w:t>zde</w:t>
            </w:r>
            <w:r w:rsidR="006845BE">
              <w:t xml:space="preserve"> vizuální stránka </w:t>
            </w:r>
            <w:r w:rsidR="0012148E">
              <w:t xml:space="preserve">hraje </w:t>
            </w:r>
            <w:r w:rsidR="006845BE">
              <w:t xml:space="preserve">klíčovou roli. </w:t>
            </w:r>
            <w:r w:rsidR="00D8081B">
              <w:t xml:space="preserve">Analytická část práce je poměrně krátká (10 stran včetně závěru práce). </w:t>
            </w:r>
            <w:r w:rsidR="003A0B2B">
              <w:t xml:space="preserve">Popis metodologie a cílů v úvodu k analytické části je velmi stručný. </w:t>
            </w:r>
            <w:r w:rsidR="0012148E">
              <w:t xml:space="preserve">Analýza v praktické části se zaměřuje důsledně na jevy uvedené a popsané v teoretické části, není třeba již </w:t>
            </w:r>
            <w:r w:rsidR="003A0B2B">
              <w:t xml:space="preserve">jednotlivé </w:t>
            </w:r>
            <w:r w:rsidR="00B56A67">
              <w:t>metody přesvědčování</w:t>
            </w:r>
            <w:r w:rsidR="003A0B2B">
              <w:t xml:space="preserve"> definovat (úvodní věty u některých </w:t>
            </w:r>
            <w:r w:rsidR="00B56A67">
              <w:t>pod</w:t>
            </w:r>
            <w:r w:rsidR="003A0B2B">
              <w:t xml:space="preserve">kapitol) a </w:t>
            </w:r>
            <w:r w:rsidR="0012148E">
              <w:t xml:space="preserve">zmiňovat odkazy na literaturu uvedenou a popsanou </w:t>
            </w:r>
            <w:r w:rsidR="00B814F5">
              <w:t xml:space="preserve">dříve, </w:t>
            </w:r>
            <w:r w:rsidR="0012148E">
              <w:t xml:space="preserve">v teoretické části. </w:t>
            </w:r>
            <w:r w:rsidR="003A0B2B">
              <w:t>Autorka se snažila v a</w:t>
            </w:r>
            <w:r w:rsidR="00590BE5">
              <w:t xml:space="preserve">nalyzovaných inzerátech najít </w:t>
            </w:r>
            <w:r w:rsidR="003A0B2B">
              <w:t>maximum k jednot</w:t>
            </w:r>
            <w:r w:rsidR="009D56F3">
              <w:t xml:space="preserve">livým přesvědčovacím strategiím, popis zjištěných jevů a jejich vysvětlení </w:t>
            </w:r>
            <w:r w:rsidR="00B56A67">
              <w:t>jsou</w:t>
            </w:r>
            <w:r w:rsidR="009D56F3">
              <w:t xml:space="preserve"> stručné, bez hlubších zdůvodnění. </w:t>
            </w:r>
            <w:r w:rsidR="003A0B2B">
              <w:t xml:space="preserve"> </w:t>
            </w:r>
            <w:r w:rsidR="00907686">
              <w:t>V závěru práce se</w:t>
            </w:r>
            <w:r w:rsidR="006845BE">
              <w:t xml:space="preserve"> autorka </w:t>
            </w:r>
            <w:r w:rsidR="00B814F5">
              <w:t>se zaměřuje spíš na</w:t>
            </w:r>
            <w:r w:rsidR="006845BE">
              <w:t xml:space="preserve"> vizuální zjištění než lingvistická; chybí </w:t>
            </w:r>
            <w:r w:rsidR="00B814F5">
              <w:t>detailn</w:t>
            </w:r>
            <w:r w:rsidR="00907686">
              <w:t>ější</w:t>
            </w:r>
            <w:r w:rsidR="00B814F5">
              <w:t xml:space="preserve"> </w:t>
            </w:r>
            <w:r w:rsidR="00907686">
              <w:t xml:space="preserve">shrnutí a </w:t>
            </w:r>
            <w:r w:rsidR="006845BE">
              <w:t>zdůvodnění</w:t>
            </w:r>
            <w:r w:rsidR="00B814F5">
              <w:t xml:space="preserve"> účelu konkrétních lingvistických jevů v analyzovaných inzerátech.</w:t>
            </w:r>
            <w:r w:rsidR="001D760D">
              <w:t xml:space="preserve"> </w:t>
            </w:r>
          </w:p>
          <w:p w:rsidR="00FE1DB6" w:rsidRPr="00BA3203" w:rsidRDefault="006845BE" w:rsidP="00C4172D">
            <w:r>
              <w:t>Práci doporučuji k obhajobě a hodnotím známkou D.</w:t>
            </w:r>
          </w:p>
          <w:p w:rsidR="00FE1DB6" w:rsidRDefault="00FE1DB6" w:rsidP="00C4172D"/>
        </w:tc>
      </w:tr>
      <w:tr w:rsidR="00FE1DB6" w:rsidTr="00C4172D">
        <w:tc>
          <w:tcPr>
            <w:tcW w:w="9828" w:type="dxa"/>
            <w:gridSpan w:val="9"/>
          </w:tcPr>
          <w:p w:rsidR="00FE1DB6" w:rsidRPr="005B29C3" w:rsidRDefault="00FE1DB6" w:rsidP="00C4172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6845BE" w:rsidRDefault="006845BE" w:rsidP="00C4172D">
            <w:pPr>
              <w:rPr>
                <w:lang w:val="en-GB"/>
              </w:rPr>
            </w:pPr>
            <w:r w:rsidRPr="005B29C3">
              <w:rPr>
                <w:lang w:val="en-GB"/>
              </w:rPr>
              <w:t xml:space="preserve">1. </w:t>
            </w:r>
            <w:r w:rsidR="0012148E" w:rsidRPr="005B29C3">
              <w:rPr>
                <w:lang w:val="en-GB"/>
              </w:rPr>
              <w:t>How would you describe</w:t>
            </w:r>
            <w:r w:rsidRPr="005B29C3">
              <w:rPr>
                <w:lang w:val="en-GB"/>
              </w:rPr>
              <w:t xml:space="preserve"> an ideal advertisement on beauty cosmetics?</w:t>
            </w:r>
            <w:r w:rsidR="0012148E" w:rsidRPr="005B29C3">
              <w:rPr>
                <w:lang w:val="en-GB"/>
              </w:rPr>
              <w:t xml:space="preserve"> In what way do adve</w:t>
            </w:r>
            <w:r w:rsidR="005B29C3">
              <w:rPr>
                <w:lang w:val="en-GB"/>
              </w:rPr>
              <w:t>r</w:t>
            </w:r>
            <w:r w:rsidR="0012148E" w:rsidRPr="005B29C3">
              <w:rPr>
                <w:lang w:val="en-GB"/>
              </w:rPr>
              <w:t>tisements on these products differ in different women magaz</w:t>
            </w:r>
            <w:r w:rsidR="005B29C3">
              <w:rPr>
                <w:lang w:val="en-GB"/>
              </w:rPr>
              <w:t>in</w:t>
            </w:r>
            <w:r w:rsidR="0012148E" w:rsidRPr="005B29C3">
              <w:rPr>
                <w:lang w:val="en-GB"/>
              </w:rPr>
              <w:t>es?</w:t>
            </w:r>
          </w:p>
          <w:p w:rsidR="005B29C3" w:rsidRPr="005B29C3" w:rsidRDefault="005B29C3" w:rsidP="00C4172D">
            <w:pPr>
              <w:rPr>
                <w:lang w:val="en-GB"/>
              </w:rPr>
            </w:pPr>
          </w:p>
          <w:p w:rsidR="00FE1DB6" w:rsidRDefault="0012148E" w:rsidP="00C4172D">
            <w:pPr>
              <w:rPr>
                <w:lang w:val="en-GB"/>
              </w:rPr>
            </w:pPr>
            <w:r w:rsidRPr="005B29C3">
              <w:rPr>
                <w:lang w:val="en-GB"/>
              </w:rPr>
              <w:t>2</w:t>
            </w:r>
            <w:r w:rsidR="006845BE" w:rsidRPr="005B29C3">
              <w:rPr>
                <w:lang w:val="en-GB"/>
              </w:rPr>
              <w:t xml:space="preserve">. </w:t>
            </w:r>
            <w:r w:rsidRPr="005B29C3">
              <w:rPr>
                <w:lang w:val="en-GB"/>
              </w:rPr>
              <w:t xml:space="preserve">Why does </w:t>
            </w:r>
            <w:r w:rsidRPr="005B29C3">
              <w:rPr>
                <w:i/>
                <w:lang w:val="en-GB"/>
              </w:rPr>
              <w:t>Elle</w:t>
            </w:r>
            <w:r w:rsidRPr="005B29C3">
              <w:rPr>
                <w:lang w:val="en-GB"/>
              </w:rPr>
              <w:t xml:space="preserve"> use logos more often than </w:t>
            </w:r>
            <w:r w:rsidRPr="005B29C3">
              <w:rPr>
                <w:i/>
                <w:lang w:val="en-GB"/>
              </w:rPr>
              <w:t>Vogue</w:t>
            </w:r>
            <w:r w:rsidRPr="005B29C3">
              <w:rPr>
                <w:lang w:val="en-GB"/>
              </w:rPr>
              <w:t xml:space="preserve"> in your opinion? (Conclusion, p. 39)</w:t>
            </w:r>
          </w:p>
          <w:p w:rsidR="005B29C3" w:rsidRPr="005B29C3" w:rsidRDefault="005B29C3" w:rsidP="00C4172D">
            <w:pPr>
              <w:rPr>
                <w:lang w:val="en-GB"/>
              </w:rPr>
            </w:pPr>
          </w:p>
        </w:tc>
      </w:tr>
      <w:tr w:rsidR="00FE1DB6" w:rsidTr="00C4172D">
        <w:tc>
          <w:tcPr>
            <w:tcW w:w="6791" w:type="dxa"/>
            <w:gridSpan w:val="3"/>
          </w:tcPr>
          <w:p w:rsidR="00FE1DB6" w:rsidRDefault="00FE1DB6" w:rsidP="00C4172D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7" w:type="dxa"/>
          </w:tcPr>
          <w:p w:rsidR="00FE1DB6" w:rsidRDefault="0012148E" w:rsidP="00C4172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E1DB6" w:rsidRDefault="00FE1DB6" w:rsidP="00C4172D">
            <w:pPr>
              <w:jc w:val="center"/>
            </w:pPr>
          </w:p>
        </w:tc>
        <w:tc>
          <w:tcPr>
            <w:tcW w:w="505" w:type="dxa"/>
          </w:tcPr>
          <w:p w:rsidR="00FE1DB6" w:rsidRDefault="00FE1DB6" w:rsidP="00C4172D">
            <w:pPr>
              <w:jc w:val="center"/>
            </w:pPr>
          </w:p>
        </w:tc>
      </w:tr>
      <w:tr w:rsidR="00FE1DB6" w:rsidTr="00C4172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FE1DB6" w:rsidRDefault="00FE1DB6" w:rsidP="002F4E86">
            <w:r>
              <w:t>Datum:</w:t>
            </w:r>
            <w:r w:rsidR="0012148E">
              <w:t xml:space="preserve"> 26</w:t>
            </w:r>
            <w:r w:rsidR="002F4E86">
              <w:t>. května</w:t>
            </w:r>
            <w:r w:rsidR="0012148E">
              <w:t xml:space="preserve"> 2017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FE1DB6" w:rsidRDefault="00FE1DB6" w:rsidP="00C4172D">
            <w:r>
              <w:t>Podpis:</w:t>
            </w:r>
            <w:r w:rsidR="0012148E">
              <w:t xml:space="preserve"> Mgr. Lenka Drábková, Ph.D.</w:t>
            </w:r>
            <w:r w:rsidR="002F4E86">
              <w:t>, v.</w:t>
            </w:r>
            <w:r w:rsidR="00C85177">
              <w:t xml:space="preserve"> </w:t>
            </w:r>
            <w:r w:rsidR="002F4E86">
              <w:t>r.</w:t>
            </w:r>
          </w:p>
        </w:tc>
      </w:tr>
    </w:tbl>
    <w:p w:rsidR="00AC20EA" w:rsidRDefault="00AC20EA">
      <w:bookmarkStart w:id="0" w:name="_GoBack"/>
      <w:bookmarkEnd w:id="0"/>
    </w:p>
    <w:sectPr w:rsidR="00AC20EA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62" w:rsidRDefault="005D2062" w:rsidP="00FE1DB6">
      <w:r>
        <w:separator/>
      </w:r>
    </w:p>
  </w:endnote>
  <w:endnote w:type="continuationSeparator" w:id="0">
    <w:p w:rsidR="005D2062" w:rsidRDefault="005D2062" w:rsidP="00FE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62" w:rsidRDefault="005D2062" w:rsidP="00FE1DB6">
      <w:r>
        <w:separator/>
      </w:r>
    </w:p>
  </w:footnote>
  <w:footnote w:type="continuationSeparator" w:id="0">
    <w:p w:rsidR="005D2062" w:rsidRDefault="005D2062" w:rsidP="00FE1DB6">
      <w:r>
        <w:continuationSeparator/>
      </w:r>
    </w:p>
  </w:footnote>
  <w:footnote w:id="1">
    <w:p w:rsidR="00FE1DB6" w:rsidRDefault="00FE1DB6" w:rsidP="00FE1DB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B6"/>
    <w:rsid w:val="000D77B7"/>
    <w:rsid w:val="001165DC"/>
    <w:rsid w:val="0012148E"/>
    <w:rsid w:val="00141D0E"/>
    <w:rsid w:val="001D760D"/>
    <w:rsid w:val="002F4E86"/>
    <w:rsid w:val="003068ED"/>
    <w:rsid w:val="0035297A"/>
    <w:rsid w:val="003A0B2B"/>
    <w:rsid w:val="00525092"/>
    <w:rsid w:val="0053458B"/>
    <w:rsid w:val="00590BE5"/>
    <w:rsid w:val="005B29C3"/>
    <w:rsid w:val="005D2062"/>
    <w:rsid w:val="006845BE"/>
    <w:rsid w:val="007171F9"/>
    <w:rsid w:val="007F09D4"/>
    <w:rsid w:val="00907686"/>
    <w:rsid w:val="00946DB8"/>
    <w:rsid w:val="009774F4"/>
    <w:rsid w:val="009D56F3"/>
    <w:rsid w:val="00AC20EA"/>
    <w:rsid w:val="00B56A67"/>
    <w:rsid w:val="00B814F5"/>
    <w:rsid w:val="00C85177"/>
    <w:rsid w:val="00D16DE0"/>
    <w:rsid w:val="00D76B39"/>
    <w:rsid w:val="00D8081B"/>
    <w:rsid w:val="00D87D8A"/>
    <w:rsid w:val="00DF2BAD"/>
    <w:rsid w:val="00E946A6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D003-926D-4D92-908C-738485E8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E1D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E1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Lenka</dc:creator>
  <cp:keywords/>
  <dc:description/>
  <cp:lastModifiedBy>Drábková Lenka</cp:lastModifiedBy>
  <cp:revision>2</cp:revision>
  <dcterms:created xsi:type="dcterms:W3CDTF">2017-05-28T12:47:00Z</dcterms:created>
  <dcterms:modified xsi:type="dcterms:W3CDTF">2017-05-28T12:47:00Z</dcterms:modified>
</cp:coreProperties>
</file>