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2A1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5929">
        <w:rPr>
          <w:b/>
          <w:i/>
          <w:sz w:val="22"/>
          <w:szCs w:val="22"/>
        </w:rPr>
        <w:t xml:space="preserve">Bc. </w:t>
      </w:r>
      <w:r w:rsidR="00721CEA">
        <w:rPr>
          <w:b/>
          <w:i/>
          <w:sz w:val="22"/>
          <w:szCs w:val="22"/>
        </w:rPr>
        <w:t>Jan Smejkal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F2A1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5929">
        <w:rPr>
          <w:b/>
          <w:i/>
          <w:sz w:val="22"/>
          <w:szCs w:val="22"/>
        </w:rPr>
        <w:t>Ing. Eliška Pastuszková,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592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1CEA" w:rsidRPr="00721CEA">
        <w:rPr>
          <w:b/>
          <w:i/>
          <w:sz w:val="22"/>
          <w:szCs w:val="22"/>
        </w:rPr>
        <w:t>Projekt zlepšení financování a hospodaření obce Loučany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b/>
                <w:snapToGrid w:val="0"/>
                <w:color w:val="000000"/>
              </w:rPr>
            </w:r>
            <w:r w:rsidR="009F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b/>
                <w:snapToGrid w:val="0"/>
                <w:color w:val="000000"/>
              </w:rPr>
            </w:r>
            <w:r w:rsidR="009F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b/>
                <w:snapToGrid w:val="0"/>
                <w:color w:val="000000"/>
              </w:rPr>
            </w:r>
            <w:r w:rsidR="009F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b/>
                <w:snapToGrid w:val="0"/>
                <w:color w:val="000000"/>
              </w:rPr>
            </w:r>
            <w:r w:rsidR="009F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b/>
                <w:snapToGrid w:val="0"/>
                <w:color w:val="000000"/>
              </w:rPr>
            </w:r>
            <w:r w:rsidR="009F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b/>
                <w:snapToGrid w:val="0"/>
                <w:color w:val="000000"/>
              </w:rPr>
            </w:r>
            <w:r w:rsidR="009F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A1B">
              <w:rPr>
                <w:snapToGrid w:val="0"/>
                <w:color w:val="000000"/>
              </w:rPr>
            </w:r>
            <w:r w:rsidR="009F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636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5929">
              <w:rPr>
                <w:b/>
                <w:noProof/>
                <w:snapToGrid w:val="0"/>
                <w:color w:val="000000"/>
              </w:rPr>
              <w:t>1</w:t>
            </w:r>
            <w:r w:rsidR="002636F5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547AE" w:rsidRDefault="001C1C93" w:rsidP="008547A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47AE">
        <w:rPr>
          <w:i/>
        </w:rPr>
        <w:t>Cílem práce je vypracovat návrh na zlepšení hospodaření obce Loučany, a to na základě analýzy hospodaření.</w:t>
      </w:r>
    </w:p>
    <w:p w:rsidR="008547AE" w:rsidRDefault="008547AE" w:rsidP="008547AE">
      <w:pPr>
        <w:rPr>
          <w:i/>
        </w:rPr>
      </w:pPr>
      <w:r>
        <w:rPr>
          <w:i/>
        </w:rPr>
        <w:t>Teoretická část poskytuje vhodnou základy pro zpracování následujících částí, obsahuje také některé kritické náhledy autora, které nejsou vždy podloženy pádnými argumenty (např. požadavek opětovného zřízení okresních úřadů).</w:t>
      </w:r>
    </w:p>
    <w:p w:rsidR="008547AE" w:rsidRDefault="008547AE" w:rsidP="008547AE">
      <w:pPr>
        <w:rPr>
          <w:i/>
        </w:rPr>
      </w:pPr>
      <w:r>
        <w:rPr>
          <w:i/>
        </w:rPr>
        <w:t>Analytická část je zpracována dostatečně, a to především v podobě detailních analýz hospodaření uvedených v příloze práce. Některé pasáže jsou však pro předmět práce zbytečné (např. tabulky 4-7) a pracují také se zastaralými údaji (tamtéž). U analýzy hospodaření bych v některých částech přivítala důkladnější komentář (např. byla brána v úvahu konsolidace dat? - porovnáním s daty v Monitoru Státní pokladny vyplývá, že ano, v textu však o tom není zmínka; byly ukazatele SIMU počítány autorem nebo převzaty z Monitoru?).</w:t>
      </w:r>
    </w:p>
    <w:p w:rsidR="002636F5" w:rsidRDefault="008547AE" w:rsidP="008547AE">
      <w:pPr>
        <w:rPr>
          <w:i/>
        </w:rPr>
      </w:pPr>
      <w:r>
        <w:rPr>
          <w:i/>
        </w:rPr>
        <w:t>Projektová část má přinést návrhy na zlepšení hospodaření a financování. Bohužel tyto návrhy jsou pouze ve formě jednodu</w:t>
      </w:r>
      <w:r w:rsidR="002636F5">
        <w:rPr>
          <w:i/>
        </w:rPr>
        <w:t>šších</w:t>
      </w:r>
      <w:r>
        <w:rPr>
          <w:i/>
        </w:rPr>
        <w:t xml:space="preserve"> úvah, přičemž některé návrhy jsou v podobě náročných investičních akcí, které by pro obec znamenaly možné (byť krátkodobé) zhoršení finanční situace</w:t>
      </w:r>
      <w:r w:rsidR="002636F5">
        <w:rPr>
          <w:i/>
        </w:rPr>
        <w:t>.</w:t>
      </w:r>
    </w:p>
    <w:p w:rsidR="00DB3720" w:rsidRDefault="00DB3720" w:rsidP="008547AE">
      <w:pPr>
        <w:rPr>
          <w:i/>
        </w:rPr>
      </w:pPr>
    </w:p>
    <w:p w:rsidR="00DB3720" w:rsidRDefault="00DB3720" w:rsidP="008547AE">
      <w:pPr>
        <w:rPr>
          <w:i/>
        </w:rPr>
      </w:pPr>
      <w:r>
        <w:rPr>
          <w:i/>
        </w:rPr>
        <w:t>Otázky k obhajobě:</w:t>
      </w:r>
    </w:p>
    <w:p w:rsidR="00DB3720" w:rsidRDefault="00DB3720" w:rsidP="008547AE">
      <w:pPr>
        <w:rPr>
          <w:i/>
        </w:rPr>
      </w:pPr>
      <w:r>
        <w:rPr>
          <w:i/>
        </w:rPr>
        <w:t>1) Které z Vašich návrhů na zlepšení hospodaření vidíte jako skutečně reálné?</w:t>
      </w:r>
    </w:p>
    <w:p w:rsidR="00845B98" w:rsidRPr="00AE58C9" w:rsidRDefault="00DB3720" w:rsidP="008547AE">
      <w:pPr>
        <w:rPr>
          <w:i/>
        </w:rPr>
      </w:pPr>
      <w:r>
        <w:rPr>
          <w:i/>
        </w:rPr>
        <w:t xml:space="preserve">2) Na jaké limity by narážel výpočet "skutečně vynaložených nákladů na výkon státní správy" (viz str. 67)? </w:t>
      </w:r>
      <w:r w:rsidR="005819D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2A1B">
        <w:rPr>
          <w:i/>
        </w:rPr>
      </w:r>
      <w:r w:rsidR="009F2A1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2A1B">
        <w:rPr>
          <w:i/>
        </w:rPr>
      </w:r>
      <w:r w:rsidR="009F2A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B4748">
        <w:rPr>
          <w:i/>
          <w:noProof/>
        </w:rPr>
        <w:t>15.5.2017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2A1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1B" w:rsidRDefault="009F2A1B">
      <w:r>
        <w:separator/>
      </w:r>
    </w:p>
  </w:endnote>
  <w:endnote w:type="continuationSeparator" w:id="0">
    <w:p w:rsidR="009F2A1B" w:rsidRDefault="009F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1B" w:rsidRDefault="009F2A1B">
      <w:r>
        <w:separator/>
      </w:r>
    </w:p>
  </w:footnote>
  <w:footnote w:type="continuationSeparator" w:id="0">
    <w:p w:rsidR="009F2A1B" w:rsidRDefault="009F2A1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05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454A"/>
    <w:rsid w:val="001E0D4A"/>
    <w:rsid w:val="002126D4"/>
    <w:rsid w:val="00240D6D"/>
    <w:rsid w:val="00246CC0"/>
    <w:rsid w:val="002636F5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7083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819D6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1CEA"/>
    <w:rsid w:val="00727728"/>
    <w:rsid w:val="007358A5"/>
    <w:rsid w:val="00735D8A"/>
    <w:rsid w:val="00747CA6"/>
    <w:rsid w:val="00750650"/>
    <w:rsid w:val="00762294"/>
    <w:rsid w:val="0076724C"/>
    <w:rsid w:val="007C5929"/>
    <w:rsid w:val="007D3E97"/>
    <w:rsid w:val="007D6146"/>
    <w:rsid w:val="008029BC"/>
    <w:rsid w:val="00810A3E"/>
    <w:rsid w:val="00812F58"/>
    <w:rsid w:val="0082553F"/>
    <w:rsid w:val="008375DD"/>
    <w:rsid w:val="00837ABF"/>
    <w:rsid w:val="0084121C"/>
    <w:rsid w:val="00845B98"/>
    <w:rsid w:val="008547AE"/>
    <w:rsid w:val="00862798"/>
    <w:rsid w:val="008664B3"/>
    <w:rsid w:val="00897167"/>
    <w:rsid w:val="008B6839"/>
    <w:rsid w:val="00936F44"/>
    <w:rsid w:val="00971DE0"/>
    <w:rsid w:val="00983820"/>
    <w:rsid w:val="009C0583"/>
    <w:rsid w:val="009D3840"/>
    <w:rsid w:val="009F2A1B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3720"/>
    <w:rsid w:val="00DB77C5"/>
    <w:rsid w:val="00DD4A7E"/>
    <w:rsid w:val="00DF1948"/>
    <w:rsid w:val="00DF2926"/>
    <w:rsid w:val="00E028F4"/>
    <w:rsid w:val="00E1292E"/>
    <w:rsid w:val="00E366A1"/>
    <w:rsid w:val="00E70B85"/>
    <w:rsid w:val="00E70D63"/>
    <w:rsid w:val="00E725B3"/>
    <w:rsid w:val="00EB4748"/>
    <w:rsid w:val="00F30FB7"/>
    <w:rsid w:val="00F506F8"/>
    <w:rsid w:val="00F76929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140A58-117E-4181-80B5-890C0755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DAF3E2-CB7E-4FC0-8649-F1A3A6F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2017-05-17T15:32:00Z</dcterms:created>
  <dcterms:modified xsi:type="dcterms:W3CDTF">2017-05-17T15:32:00Z</dcterms:modified>
</cp:coreProperties>
</file>