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861AF2" w:rsidRDefault="00861AF2">
            <w:pPr>
              <w:rPr>
                <w:b/>
                <w:caps/>
              </w:rPr>
            </w:pPr>
            <w:r w:rsidRPr="00861AF2">
              <w:rPr>
                <w:b/>
                <w:caps/>
              </w:rPr>
              <w:t>Prevence maternálního porodního poranění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61AF2">
            <w:r w:rsidRPr="00861AF2">
              <w:t xml:space="preserve">Dana </w:t>
            </w:r>
            <w:r w:rsidRPr="00861AF2">
              <w:rPr>
                <w:caps/>
              </w:rPr>
              <w:t>Řezníčková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E489E">
            <w:r w:rsidRPr="007E489E">
              <w:t>Mgr. Lud</w:t>
            </w:r>
            <w:bookmarkStart w:id="0" w:name="_GoBack"/>
            <w:bookmarkEnd w:id="0"/>
            <w:r w:rsidRPr="007E489E">
              <w:t>mila Reslerová,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340F0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340F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C4E67" w:rsidRDefault="00D82AEB" w:rsidP="003275A4">
            <w:pPr>
              <w:jc w:val="center"/>
              <w:rPr>
                <w:b/>
              </w:rPr>
            </w:pPr>
            <w:r w:rsidRPr="000C4E67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C4E67" w:rsidRDefault="00FA4B70" w:rsidP="003275A4">
            <w:pPr>
              <w:jc w:val="center"/>
              <w:rPr>
                <w:b/>
              </w:rPr>
            </w:pPr>
            <w:r w:rsidRPr="000C4E67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B14DED" w:rsidRDefault="00C61293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72DF9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B14D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14DED" w:rsidRDefault="00F836E5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B14DED" w:rsidRDefault="00F836E5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14DED" w:rsidRDefault="00F836E5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B14DED" w:rsidRDefault="00F836E5" w:rsidP="003275A4">
            <w:pPr>
              <w:jc w:val="center"/>
              <w:rPr>
                <w:b/>
              </w:rPr>
            </w:pPr>
            <w:r w:rsidRPr="00B14DE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72DF9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72DF9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4D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72DF9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E30E4" w:rsidRPr="00912A85" w:rsidRDefault="00365D82" w:rsidP="00EB7CDC">
            <w:pPr>
              <w:jc w:val="both"/>
            </w:pPr>
            <w:r>
              <w:t>V teoretické části je podrobně popsána problematika porodního poranění, jeho klasifikace, rizikové faktory, komplikace a způsob ošetření. Způsoby prevence poranění jsou rozděleny na</w:t>
            </w:r>
            <w:r w:rsidR="007F4D9B">
              <w:t xml:space="preserve"> </w:t>
            </w:r>
            <w:r w:rsidR="007F4D9B" w:rsidRPr="007F4D9B">
              <w:t>prenatální</w:t>
            </w:r>
            <w:r>
              <w:t xml:space="preserve"> </w:t>
            </w:r>
            <w:r w:rsidR="007F4D9B">
              <w:t xml:space="preserve">a </w:t>
            </w:r>
            <w:r w:rsidR="007F4D9B" w:rsidRPr="007F4D9B">
              <w:t xml:space="preserve">intrapartální </w:t>
            </w:r>
            <w:r>
              <w:t>prevenci</w:t>
            </w:r>
            <w:r w:rsidR="007F4D9B">
              <w:t xml:space="preserve">. </w:t>
            </w:r>
            <w:r w:rsidR="00912A85">
              <w:t xml:space="preserve">Řazení některých kapitol je nelogické - </w:t>
            </w:r>
            <w:r w:rsidR="00912A85" w:rsidRPr="00912A85">
              <w:t>str. 16 -17</w:t>
            </w:r>
            <w:r w:rsidR="00912A85">
              <w:t>, stejně tak tvrzení</w:t>
            </w:r>
            <w:r w:rsidR="007F4D9B">
              <w:t xml:space="preserve"> na str. 15</w:t>
            </w:r>
            <w:r w:rsidR="00912A85">
              <w:t>: „</w:t>
            </w:r>
            <w:r w:rsidR="003E30E4" w:rsidRPr="003E30E4">
              <w:rPr>
                <w:rFonts w:eastAsia="Times New Roman" w:cstheme="minorHAnsi"/>
                <w:lang w:eastAsia="cs-CZ"/>
              </w:rPr>
              <w:t>Ideálním porodem se</w:t>
            </w:r>
            <w:r w:rsidR="00912A85">
              <w:rPr>
                <w:rFonts w:eastAsia="Times New Roman" w:cstheme="minorHAnsi"/>
                <w:lang w:eastAsia="cs-CZ"/>
              </w:rPr>
              <w:t xml:space="preserve"> </w:t>
            </w:r>
            <w:r w:rsidR="003E30E4" w:rsidRPr="003E30E4">
              <w:rPr>
                <w:rFonts w:eastAsia="Times New Roman" w:cstheme="minorHAnsi"/>
                <w:lang w:eastAsia="cs-CZ"/>
              </w:rPr>
              <w:t>rozumí</w:t>
            </w:r>
            <w:r w:rsidR="00912A85">
              <w:rPr>
                <w:rFonts w:eastAsia="Times New Roman" w:cstheme="minorHAnsi"/>
                <w:lang w:eastAsia="cs-CZ"/>
              </w:rPr>
              <w:t xml:space="preserve"> </w:t>
            </w:r>
            <w:r w:rsidR="003E30E4" w:rsidRPr="003E30E4">
              <w:rPr>
                <w:rFonts w:eastAsia="Times New Roman" w:cstheme="minorHAnsi"/>
                <w:lang w:eastAsia="cs-CZ"/>
              </w:rPr>
              <w:t>spontánní porod bez následného</w:t>
            </w:r>
            <w:r w:rsidR="003E30E4" w:rsidRPr="007E489E">
              <w:rPr>
                <w:rFonts w:eastAsia="Times New Roman" w:cstheme="minorHAnsi"/>
                <w:lang w:eastAsia="cs-CZ"/>
              </w:rPr>
              <w:t xml:space="preserve"> </w:t>
            </w:r>
            <w:r w:rsidR="003E30E4" w:rsidRPr="003E30E4">
              <w:rPr>
                <w:rFonts w:eastAsia="Times New Roman" w:cstheme="minorHAnsi"/>
                <w:lang w:eastAsia="cs-CZ"/>
              </w:rPr>
              <w:t>poranění, pokud možno be</w:t>
            </w:r>
            <w:r w:rsidR="003E30E4" w:rsidRPr="007E489E">
              <w:rPr>
                <w:rFonts w:eastAsia="Times New Roman" w:cstheme="minorHAnsi"/>
                <w:lang w:eastAsia="cs-CZ"/>
              </w:rPr>
              <w:t xml:space="preserve">z </w:t>
            </w:r>
            <w:r w:rsidR="003E30E4" w:rsidRPr="007E489E">
              <w:rPr>
                <w:rFonts w:eastAsia="Times New Roman" w:cstheme="minorHAnsi"/>
                <w:lang w:eastAsia="cs-CZ"/>
              </w:rPr>
              <w:lastRenderedPageBreak/>
              <w:t xml:space="preserve">vnějších (i medikamentózních) </w:t>
            </w:r>
            <w:r w:rsidR="003E30E4" w:rsidRPr="003E30E4">
              <w:rPr>
                <w:rFonts w:eastAsia="Times New Roman" w:cstheme="minorHAnsi"/>
                <w:lang w:eastAsia="cs-CZ"/>
              </w:rPr>
              <w:t>zásahů</w:t>
            </w:r>
            <w:r w:rsidR="003E30E4" w:rsidRPr="007E489E">
              <w:rPr>
                <w:rFonts w:eastAsia="Times New Roman" w:cstheme="minorHAnsi"/>
                <w:lang w:eastAsia="cs-CZ"/>
              </w:rPr>
              <w:t>.</w:t>
            </w:r>
            <w:r w:rsidR="007F4D9B">
              <w:rPr>
                <w:rFonts w:eastAsia="Times New Roman" w:cstheme="minorHAnsi"/>
                <w:lang w:eastAsia="cs-CZ"/>
              </w:rPr>
              <w:t xml:space="preserve"> </w:t>
            </w:r>
            <w:r w:rsidR="003E30E4" w:rsidRPr="003E30E4">
              <w:rPr>
                <w:rFonts w:eastAsia="Times New Roman" w:cstheme="minorHAnsi"/>
                <w:lang w:eastAsia="cs-CZ"/>
              </w:rPr>
              <w:t>Tomuto se snaž</w:t>
            </w:r>
            <w:r w:rsidR="007E489E" w:rsidRPr="007E489E">
              <w:rPr>
                <w:rFonts w:eastAsia="Times New Roman" w:cstheme="minorHAnsi"/>
                <w:lang w:eastAsia="cs-CZ"/>
              </w:rPr>
              <w:t>í zdravotnický personál prováze</w:t>
            </w:r>
            <w:r w:rsidR="003E30E4" w:rsidRPr="003E30E4">
              <w:rPr>
                <w:rFonts w:eastAsia="Times New Roman" w:cstheme="minorHAnsi"/>
                <w:lang w:eastAsia="cs-CZ"/>
              </w:rPr>
              <w:t>jící rodičku porodem zabránit</w:t>
            </w:r>
            <w:r w:rsidR="00EB7CDC">
              <w:rPr>
                <w:rFonts w:eastAsia="Times New Roman" w:cstheme="minorHAnsi"/>
                <w:lang w:eastAsia="cs-CZ"/>
              </w:rPr>
              <w:t>“</w:t>
            </w:r>
            <w:r w:rsidR="003E30E4" w:rsidRPr="003E30E4">
              <w:rPr>
                <w:rFonts w:eastAsia="Times New Roman" w:cstheme="minorHAnsi"/>
                <w:lang w:eastAsia="cs-CZ"/>
              </w:rPr>
              <w:t xml:space="preserve">. </w:t>
            </w:r>
          </w:p>
          <w:p w:rsidR="005C016E" w:rsidRDefault="005C016E" w:rsidP="00EB7CDC">
            <w:pPr>
              <w:jc w:val="both"/>
            </w:pPr>
            <w:r>
              <w:t>Cílem práce bylo zjistit, zda ženy před porodem připravují hráz a dno pánevní, aby předcházely poranění</w:t>
            </w:r>
            <w:r w:rsidR="00F778A5">
              <w:t xml:space="preserve"> a</w:t>
            </w:r>
            <w:r>
              <w:t xml:space="preserve"> jaký vliv má medikace a poloha rodičky na délku II. doby porodní a na poranění.</w:t>
            </w:r>
          </w:p>
          <w:p w:rsidR="000404EE" w:rsidRDefault="005C016E" w:rsidP="00EB7CDC">
            <w:pPr>
              <w:jc w:val="both"/>
            </w:pPr>
            <w:r>
              <w:t>Výzkum byl realizován pomocí kvantitativního sběru dat – dotazník</w:t>
            </w:r>
            <w:r w:rsidR="00F778A5">
              <w:t xml:space="preserve">ovým šetřením, cílovou skupinou byly ženy po </w:t>
            </w:r>
            <w:r>
              <w:t xml:space="preserve">vaginálním porodu, </w:t>
            </w:r>
            <w:r w:rsidR="00E27013">
              <w:t>které porodily</w:t>
            </w:r>
            <w:r>
              <w:t xml:space="preserve"> v KNTB a.s.</w:t>
            </w:r>
            <w:r w:rsidR="00F778A5">
              <w:t xml:space="preserve"> Zlín.</w:t>
            </w:r>
          </w:p>
          <w:p w:rsidR="00F778A5" w:rsidRDefault="00E27013" w:rsidP="00EB7CDC">
            <w:pPr>
              <w:jc w:val="both"/>
            </w:pPr>
            <w:r w:rsidRPr="00E27013">
              <w:t>Výzkum byl proveden velmi pečlivě a zodpovědně</w:t>
            </w:r>
            <w:r>
              <w:t>, škoda, že v prezentaci</w:t>
            </w:r>
            <w:r w:rsidR="00F778A5" w:rsidRPr="00F778A5">
              <w:t xml:space="preserve"> výsledků šetření</w:t>
            </w:r>
            <w:r>
              <w:t xml:space="preserve"> jsou </w:t>
            </w:r>
            <w:r w:rsidR="00B14DED">
              <w:t>údaje v některých tabulkách nepřehledné</w:t>
            </w:r>
            <w:r w:rsidR="00FF7F2F">
              <w:t>.</w:t>
            </w:r>
            <w:r w:rsidR="00A10365">
              <w:t xml:space="preserve"> U položky 14 byla stanovena nulová hypotéza</w:t>
            </w:r>
            <w:r>
              <w:t xml:space="preserve"> </w:t>
            </w:r>
            <w:r w:rsidR="00A10365">
              <w:t>H</w:t>
            </w:r>
            <w:r w:rsidR="00A10365" w:rsidRPr="00A10365">
              <w:rPr>
                <w:vertAlign w:val="subscript"/>
              </w:rPr>
              <w:t>0</w:t>
            </w:r>
            <w:r w:rsidR="00A10365">
              <w:t>= Antepartální příprava má vliv na poranění. Statistické zpracování proběhlo metodou chí - kvadrát testu</w:t>
            </w:r>
            <w:r>
              <w:t xml:space="preserve">, což značně překračuje nároky kladené na autory bakalářských prací. </w:t>
            </w:r>
          </w:p>
          <w:p w:rsidR="00912A85" w:rsidRDefault="00FF7F2F" w:rsidP="00EB7CDC">
            <w:pPr>
              <w:jc w:val="both"/>
            </w:pPr>
            <w:r>
              <w:t>V diskuz</w:t>
            </w:r>
            <w:r w:rsidR="00912A85">
              <w:t>i autorka bakalářské práce podrobně analyzuje výsledky dotazníkového šetření, které konfrontuje s poznatky uvedenými v</w:t>
            </w:r>
            <w:r w:rsidR="00E27013">
              <w:t xml:space="preserve"> jiné závěrečné práci a </w:t>
            </w:r>
            <w:r w:rsidR="00912A85">
              <w:t>odborné literatuře. Splnění jednotlivých cílů bakalářské práce je popsáno v jejím závěru.</w:t>
            </w:r>
          </w:p>
          <w:p w:rsidR="00912A85" w:rsidRDefault="00E27013" w:rsidP="00EB7CDC">
            <w:pPr>
              <w:jc w:val="both"/>
            </w:pPr>
            <w:r w:rsidRPr="00E27013">
              <w:t>Výstupem bakalářské práce je doporučení pro praxi a pro další výzkum.</w:t>
            </w:r>
          </w:p>
          <w:p w:rsidR="00912A85" w:rsidRDefault="00912A85" w:rsidP="00EB7CDC">
            <w:pPr>
              <w:jc w:val="both"/>
            </w:pPr>
            <w:r w:rsidRPr="00912A85">
              <w:t xml:space="preserve">Bakalářská práce je zpracována v rozsahu </w:t>
            </w:r>
            <w:r>
              <w:t>81</w:t>
            </w:r>
            <w:r w:rsidRPr="00912A85">
              <w:t xml:space="preserve"> stran, v seznamu použité literatury je uvedeno</w:t>
            </w:r>
            <w:r>
              <w:t xml:space="preserve"> 47</w:t>
            </w:r>
            <w:r w:rsidRPr="00912A85">
              <w:t xml:space="preserve"> odkazů na tištěné publikace a internetové zdroje. Práce obsahuje</w:t>
            </w:r>
            <w:r>
              <w:t xml:space="preserve"> 6</w:t>
            </w:r>
            <w:r w:rsidRPr="00912A85">
              <w:t xml:space="preserve"> příloh.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7E489E" w:rsidRPr="007E489E" w:rsidRDefault="007E489E" w:rsidP="007E489E">
            <w:r>
              <w:t>Uvádíte, že u</w:t>
            </w:r>
            <w:r w:rsidRPr="007E489E">
              <w:t xml:space="preserve"> žen mladších 19 let se počet epiziotomií pohyboval v</w:t>
            </w:r>
            <w:r>
              <w:t xml:space="preserve"> letech 2007 </w:t>
            </w:r>
            <w:r w:rsidRPr="007E489E">
              <w:t>–2013 mezi 45,7%</w:t>
            </w:r>
            <w:r w:rsidR="00FF7F2F">
              <w:t xml:space="preserve"> </w:t>
            </w:r>
            <w:r w:rsidRPr="007E489E">
              <w:t>a 52,3%, zatímco u žen starších 35 let byl tento počet 21,2-25,2%</w:t>
            </w:r>
            <w:r>
              <w:t>. V čem spatřujete příčinu tohoto rozdílu?</w:t>
            </w:r>
            <w:r w:rsidRPr="007E489E">
              <w:t xml:space="preserve"> </w:t>
            </w:r>
          </w:p>
          <w:p w:rsidR="007E489E" w:rsidRDefault="00FF7F2F" w:rsidP="007E489E">
            <w:r w:rsidRPr="00FF7F2F">
              <w:t xml:space="preserve">V čem </w:t>
            </w:r>
            <w:r>
              <w:t>spatřujete největší potenciál Vaší bakalářské práce?</w:t>
            </w:r>
          </w:p>
          <w:p w:rsidR="00FF7F2F" w:rsidRPr="00FF7F2F" w:rsidRDefault="00FF7F2F" w:rsidP="007E489E">
            <w:r w:rsidRPr="00FF7F2F">
              <w:t>S jakými potížemi jste se setkala při realizaci výzkumného šetření?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72DF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E48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72DF9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912A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912A85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72DF9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72DF9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72DF9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72DF9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72DF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72DF9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E489E">
              <w:t xml:space="preserve"> 2. 6. 2017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E489E">
              <w:t xml:space="preserve"> Mgr. Ludmila Reslerová, Ph.D.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05" w:rsidRDefault="00986205" w:rsidP="004C45B6">
      <w:pPr>
        <w:spacing w:after="0" w:line="240" w:lineRule="auto"/>
      </w:pPr>
      <w:r>
        <w:separator/>
      </w:r>
    </w:p>
  </w:endnote>
  <w:endnote w:type="continuationSeparator" w:id="0">
    <w:p w:rsidR="00986205" w:rsidRDefault="0098620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05" w:rsidRDefault="00986205" w:rsidP="004C45B6">
      <w:pPr>
        <w:spacing w:after="0" w:line="240" w:lineRule="auto"/>
      </w:pPr>
      <w:r>
        <w:separator/>
      </w:r>
    </w:p>
  </w:footnote>
  <w:footnote w:type="continuationSeparator" w:id="0">
    <w:p w:rsidR="00986205" w:rsidRDefault="0098620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811B8"/>
    <w:rsid w:val="000905F0"/>
    <w:rsid w:val="000C4E67"/>
    <w:rsid w:val="00127679"/>
    <w:rsid w:val="00153ABC"/>
    <w:rsid w:val="00175C7D"/>
    <w:rsid w:val="001B148C"/>
    <w:rsid w:val="001B3F1A"/>
    <w:rsid w:val="002A558B"/>
    <w:rsid w:val="002A7C9E"/>
    <w:rsid w:val="003275A4"/>
    <w:rsid w:val="003558F5"/>
    <w:rsid w:val="00365D82"/>
    <w:rsid w:val="00384E64"/>
    <w:rsid w:val="003925D9"/>
    <w:rsid w:val="003E30E4"/>
    <w:rsid w:val="0041684C"/>
    <w:rsid w:val="004340F0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C016E"/>
    <w:rsid w:val="005E4C88"/>
    <w:rsid w:val="00667FD5"/>
    <w:rsid w:val="006C5753"/>
    <w:rsid w:val="00705FA6"/>
    <w:rsid w:val="00707EBF"/>
    <w:rsid w:val="0071495A"/>
    <w:rsid w:val="00730C11"/>
    <w:rsid w:val="007E489E"/>
    <w:rsid w:val="007F4D9B"/>
    <w:rsid w:val="00861AF2"/>
    <w:rsid w:val="00900ED0"/>
    <w:rsid w:val="00912A85"/>
    <w:rsid w:val="009246F8"/>
    <w:rsid w:val="00934F0C"/>
    <w:rsid w:val="0098046A"/>
    <w:rsid w:val="00980C18"/>
    <w:rsid w:val="00986205"/>
    <w:rsid w:val="0099475D"/>
    <w:rsid w:val="00996161"/>
    <w:rsid w:val="00A10365"/>
    <w:rsid w:val="00A32848"/>
    <w:rsid w:val="00AB7549"/>
    <w:rsid w:val="00AC785B"/>
    <w:rsid w:val="00B14DED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27013"/>
    <w:rsid w:val="00E72DF9"/>
    <w:rsid w:val="00E85D9E"/>
    <w:rsid w:val="00EB7CDC"/>
    <w:rsid w:val="00F21286"/>
    <w:rsid w:val="00F702A8"/>
    <w:rsid w:val="00F778A5"/>
    <w:rsid w:val="00F836E5"/>
    <w:rsid w:val="00F97920"/>
    <w:rsid w:val="00FA4B70"/>
    <w:rsid w:val="00FD7478"/>
    <w:rsid w:val="00FF78E6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3</cp:revision>
  <cp:lastPrinted>2015-09-02T08:37:00Z</cp:lastPrinted>
  <dcterms:created xsi:type="dcterms:W3CDTF">2017-06-05T11:12:00Z</dcterms:created>
  <dcterms:modified xsi:type="dcterms:W3CDTF">2017-06-06T10:54:00Z</dcterms:modified>
</cp:coreProperties>
</file>