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F6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4187">
        <w:rPr>
          <w:b/>
          <w:i/>
          <w:sz w:val="22"/>
          <w:szCs w:val="22"/>
        </w:rPr>
        <w:t>Nikol Baletková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B4F6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4187">
        <w:rPr>
          <w:b/>
          <w:i/>
          <w:sz w:val="22"/>
          <w:szCs w:val="22"/>
        </w:rPr>
        <w:t>Projekt převodu české účetní závěrky společnosti Technology Morava, spol. s r.o.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b/>
                <w:snapToGrid w:val="0"/>
                <w:color w:val="000000"/>
              </w:rPr>
            </w:r>
            <w:r w:rsidR="003B4F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166">
              <w:rPr>
                <w:snapToGrid w:val="0"/>
                <w:color w:val="000000"/>
              </w:rPr>
            </w:r>
            <w:r w:rsidR="003B4F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801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016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8016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0166">
        <w:rPr>
          <w:i/>
          <w:noProof/>
        </w:rPr>
        <w:t xml:space="preserve">Předložená DP splňuje kritéria kladená na tento typ práce. Práce je napsána srozumitelně, </w:t>
      </w:r>
      <w:r w:rsidR="00215DAC">
        <w:rPr>
          <w:i/>
          <w:noProof/>
        </w:rPr>
        <w:t>výstižně</w:t>
      </w:r>
      <w:r w:rsidR="00C80166">
        <w:rPr>
          <w:i/>
          <w:noProof/>
        </w:rPr>
        <w:t xml:space="preserve"> a </w:t>
      </w:r>
      <w:r w:rsidR="00215DAC">
        <w:rPr>
          <w:i/>
          <w:noProof/>
        </w:rPr>
        <w:t xml:space="preserve">přesně </w:t>
      </w:r>
      <w:r w:rsidR="00C80166">
        <w:rPr>
          <w:i/>
          <w:noProof/>
        </w:rPr>
        <w:t xml:space="preserve">určeným cílem. Převod účetní závěrky na jinou legislativu je náročným tématem a studentka se s ním vypořádala </w:t>
      </w:r>
      <w:r w:rsidR="00215DAC">
        <w:rPr>
          <w:i/>
          <w:noProof/>
        </w:rPr>
        <w:t xml:space="preserve">velmi </w:t>
      </w:r>
      <w:bookmarkStart w:id="9" w:name="_GoBack"/>
      <w:bookmarkEnd w:id="9"/>
      <w:r w:rsidR="00C80166">
        <w:rPr>
          <w:i/>
          <w:noProof/>
        </w:rPr>
        <w:t>dobře.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B4F6C">
        <w:rPr>
          <w:i/>
        </w:rPr>
      </w:r>
      <w:r w:rsidR="003B4F6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4F6C">
        <w:rPr>
          <w:i/>
        </w:rPr>
      </w:r>
      <w:r w:rsidR="003B4F6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664A">
        <w:rPr>
          <w:i/>
          <w:noProof/>
        </w:rPr>
        <w:t>4. 5. 2017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B4F6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6C" w:rsidRDefault="003B4F6C">
      <w:r>
        <w:separator/>
      </w:r>
    </w:p>
  </w:endnote>
  <w:endnote w:type="continuationSeparator" w:id="0">
    <w:p w:rsidR="003B4F6C" w:rsidRDefault="003B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6C" w:rsidRDefault="003B4F6C">
      <w:r>
        <w:separator/>
      </w:r>
    </w:p>
  </w:footnote>
  <w:footnote w:type="continuationSeparator" w:id="0">
    <w:p w:rsidR="003B4F6C" w:rsidRDefault="003B4F6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DAC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4F6C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18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0166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495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16A619-0CB3-4CD2-AD20-8965519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1C8A6E-CE47-40DD-9C97-A53A7389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4</cp:revision>
  <cp:lastPrinted>2014-07-24T08:52:00Z</cp:lastPrinted>
  <dcterms:created xsi:type="dcterms:W3CDTF">2017-05-04T08:47:00Z</dcterms:created>
  <dcterms:modified xsi:type="dcterms:W3CDTF">2017-05-04T08:55:00Z</dcterms:modified>
</cp:coreProperties>
</file>