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7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</w:t>
            </w:r>
            <w:bookmarkStart w:id="0" w:name="_GoBack"/>
            <w:bookmarkEnd w:id="0"/>
            <w:r w:rsidR="006218D0">
              <w:rPr>
                <w:sz w:val="22"/>
                <w:szCs w:val="22"/>
              </w:rPr>
              <w:t xml:space="preserve"> </w:t>
            </w:r>
            <w:proofErr w:type="spellStart"/>
            <w:r w:rsidR="006218D0">
              <w:rPr>
                <w:sz w:val="22"/>
                <w:szCs w:val="22"/>
              </w:rPr>
              <w:t>Nikodemová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1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Zlínského kraje na snižování počtu Klokánků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B78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18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218D0" w:rsidRPr="00BA752E" w:rsidRDefault="006218D0" w:rsidP="00362AB0">
            <w:p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Předkládaná bakalářská práce pojednává o zajímavém tématu a zároveň reaguje na aktuální situaci. Zpracování tématu v teoretické i praktické části považuji za adekvátní.</w:t>
            </w:r>
          </w:p>
          <w:p w:rsidR="006218D0" w:rsidRPr="00BA752E" w:rsidRDefault="006218D0" w:rsidP="00362AB0">
            <w:pPr>
              <w:rPr>
                <w:sz w:val="22"/>
                <w:szCs w:val="22"/>
              </w:rPr>
            </w:pPr>
            <w:r w:rsidRPr="00BA752E">
              <w:rPr>
                <w:b/>
                <w:sz w:val="22"/>
                <w:szCs w:val="22"/>
                <w:u w:val="single"/>
              </w:rPr>
              <w:t>Silné stránky práce</w:t>
            </w:r>
            <w:r w:rsidRPr="00BA752E">
              <w:rPr>
                <w:sz w:val="22"/>
                <w:szCs w:val="22"/>
              </w:rPr>
              <w:t>: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V teoretické části autorka vhodně analyzuje téma. Pracuje s celou řadou aktuálních zdrojů a představuje téma v celé šíři.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Oceňuji analýzu legislativy, ve které se autorka orientuje.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 xml:space="preserve">Pro praktickou část byla zvolena adekvátní výzkumná strategie. 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Zároveň je v praktické části uvedena přehledná analýza dat, včetně ověřování hypotéz a podrobná interpretace.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 xml:space="preserve">Oceňuji, že studentka zařadila kapitolu </w:t>
            </w:r>
            <w:r w:rsidRPr="00BA752E">
              <w:rPr>
                <w:i/>
                <w:sz w:val="22"/>
                <w:szCs w:val="22"/>
              </w:rPr>
              <w:t>Diskuze</w:t>
            </w:r>
            <w:r w:rsidRPr="00BA752E">
              <w:rPr>
                <w:sz w:val="22"/>
                <w:szCs w:val="22"/>
              </w:rPr>
              <w:t>.</w:t>
            </w:r>
          </w:p>
          <w:p w:rsidR="006218D0" w:rsidRPr="00BA752E" w:rsidRDefault="006218D0" w:rsidP="006218D0">
            <w:pPr>
              <w:rPr>
                <w:sz w:val="22"/>
                <w:szCs w:val="22"/>
              </w:rPr>
            </w:pPr>
            <w:r w:rsidRPr="00BA752E">
              <w:rPr>
                <w:b/>
                <w:sz w:val="22"/>
                <w:szCs w:val="22"/>
                <w:u w:val="single"/>
              </w:rPr>
              <w:t>Slabé stránky práce</w:t>
            </w:r>
            <w:r w:rsidRPr="00BA752E">
              <w:rPr>
                <w:sz w:val="22"/>
                <w:szCs w:val="22"/>
              </w:rPr>
              <w:t>: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V Úvodu práce mohl být formulován cíl pro teoretickou část.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V teoretické části jsou drobné nedostatky v citacích zákonů.</w:t>
            </w:r>
          </w:p>
          <w:p w:rsidR="006218D0" w:rsidRPr="00BA752E" w:rsidRDefault="006218D0" w:rsidP="006218D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A752E">
              <w:rPr>
                <w:sz w:val="22"/>
                <w:szCs w:val="22"/>
              </w:rPr>
              <w:t>V praktické části bych věnovala více prostoru konstrukci výzkumného nástroje.</w:t>
            </w:r>
          </w:p>
          <w:p w:rsidR="00B411DB" w:rsidRPr="00C50B27" w:rsidRDefault="00BA752E" w:rsidP="00621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218D0" w:rsidRPr="00BA752E" w:rsidRDefault="00BA7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prosím, jen ve stručnosti, čím jste se inspirovala pro konstrukci dotazníku.</w:t>
            </w:r>
          </w:p>
          <w:p w:rsidR="00B411DB" w:rsidRPr="00C50B27" w:rsidRDefault="00B411DB" w:rsidP="006218D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6218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752E">
              <w:rPr>
                <w:sz w:val="22"/>
                <w:szCs w:val="22"/>
              </w:rPr>
              <w:t xml:space="preserve"> 7</w:t>
            </w:r>
            <w:r w:rsidR="00EB7829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C8" w:rsidRDefault="001946C8">
      <w:r>
        <w:separator/>
      </w:r>
    </w:p>
  </w:endnote>
  <w:endnote w:type="continuationSeparator" w:id="0">
    <w:p w:rsidR="001946C8" w:rsidRDefault="001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C8" w:rsidRDefault="001946C8">
      <w:r>
        <w:separator/>
      </w:r>
    </w:p>
  </w:footnote>
  <w:footnote w:type="continuationSeparator" w:id="0">
    <w:p w:rsidR="001946C8" w:rsidRDefault="001946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60D"/>
    <w:multiLevelType w:val="hybridMultilevel"/>
    <w:tmpl w:val="78445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4866"/>
    <w:multiLevelType w:val="hybridMultilevel"/>
    <w:tmpl w:val="768E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59FB"/>
    <w:multiLevelType w:val="hybridMultilevel"/>
    <w:tmpl w:val="7942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CB0"/>
    <w:multiLevelType w:val="hybridMultilevel"/>
    <w:tmpl w:val="B01EF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0BC2"/>
    <w:multiLevelType w:val="hybridMultilevel"/>
    <w:tmpl w:val="9CFCF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F"/>
    <w:rsid w:val="000E2C47"/>
    <w:rsid w:val="0017162F"/>
    <w:rsid w:val="001946C8"/>
    <w:rsid w:val="00362AB0"/>
    <w:rsid w:val="00386D84"/>
    <w:rsid w:val="003F5DA2"/>
    <w:rsid w:val="00512982"/>
    <w:rsid w:val="00514664"/>
    <w:rsid w:val="00526D47"/>
    <w:rsid w:val="0055255D"/>
    <w:rsid w:val="005C219A"/>
    <w:rsid w:val="006218D0"/>
    <w:rsid w:val="006847E2"/>
    <w:rsid w:val="00730C1A"/>
    <w:rsid w:val="00B411DB"/>
    <w:rsid w:val="00BA3203"/>
    <w:rsid w:val="00BA752E"/>
    <w:rsid w:val="00C03D7D"/>
    <w:rsid w:val="00C50B27"/>
    <w:rsid w:val="00D62416"/>
    <w:rsid w:val="00DC1BF5"/>
    <w:rsid w:val="00E709EA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1A57-D950-4614-94C7-15C13A9A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303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2017-05-07T08:17:00Z</dcterms:created>
  <dcterms:modified xsi:type="dcterms:W3CDTF">2017-05-07T08:17:00Z</dcterms:modified>
</cp:coreProperties>
</file>