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B41ED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Tereza Hřibová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B41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Uplatňování respektujícího přístupu k dětem ve školní družině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E03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E03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B41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B34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555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B34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B34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12CD1" w:rsidRDefault="00212CD1" w:rsidP="00212C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386207" w:rsidRDefault="00386207" w:rsidP="00212CD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Významné téma, originální záměr, osobní zaujetí autorky tématem.</w:t>
            </w:r>
          </w:p>
          <w:p w:rsidR="00212CD1" w:rsidRDefault="00755590" w:rsidP="00212CD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Obsahové zaměření kapitoly 3.</w:t>
            </w:r>
          </w:p>
          <w:p w:rsidR="00386207" w:rsidRDefault="00386207" w:rsidP="00212CD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Přínosné cíle výzkumu a výzkumné otázky.</w:t>
            </w:r>
            <w:r w:rsidR="002B348D">
              <w:rPr>
                <w:sz w:val="22"/>
                <w:szCs w:val="22"/>
              </w:rPr>
              <w:t xml:space="preserve"> </w:t>
            </w:r>
          </w:p>
          <w:p w:rsidR="00386207" w:rsidRDefault="00386207" w:rsidP="00212CD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vytvořit vlastní výzkumný nástroj, reverzní položky.</w:t>
            </w:r>
          </w:p>
          <w:p w:rsidR="00212CD1" w:rsidRPr="00386207" w:rsidRDefault="00386207" w:rsidP="008E063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86207">
              <w:rPr>
                <w:sz w:val="22"/>
                <w:szCs w:val="22"/>
              </w:rPr>
              <w:t xml:space="preserve">Přehledná analýza </w:t>
            </w:r>
            <w:r>
              <w:rPr>
                <w:sz w:val="22"/>
                <w:szCs w:val="22"/>
              </w:rPr>
              <w:t>výsledků jednotlivých položek dotazníku</w:t>
            </w:r>
            <w:r w:rsidRPr="00386207">
              <w:rPr>
                <w:sz w:val="22"/>
                <w:szCs w:val="22"/>
              </w:rPr>
              <w:t>.</w:t>
            </w:r>
          </w:p>
          <w:p w:rsidR="00212CD1" w:rsidRPr="004F6B91" w:rsidRDefault="00212CD1" w:rsidP="00212CD1">
            <w:pPr>
              <w:rPr>
                <w:sz w:val="22"/>
                <w:szCs w:val="22"/>
              </w:rPr>
            </w:pPr>
            <w:r w:rsidRPr="004F6B91">
              <w:rPr>
                <w:sz w:val="22"/>
                <w:szCs w:val="22"/>
              </w:rPr>
              <w:t>Slabé stránky</w:t>
            </w:r>
          </w:p>
          <w:p w:rsidR="00212CD1" w:rsidRDefault="00E548DA" w:rsidP="002B348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by si zasloužila hlubší analýzu a logičtější syntézu problematiky</w:t>
            </w:r>
            <w:r w:rsidR="00755590">
              <w:rPr>
                <w:sz w:val="22"/>
                <w:szCs w:val="22"/>
              </w:rPr>
              <w:t xml:space="preserve">. Kapitoly nejsou provázané, </w:t>
            </w:r>
            <w:r w:rsidR="00386207">
              <w:rPr>
                <w:sz w:val="22"/>
                <w:szCs w:val="22"/>
              </w:rPr>
              <w:t xml:space="preserve">dílčí </w:t>
            </w:r>
            <w:r w:rsidR="00755590">
              <w:rPr>
                <w:sz w:val="22"/>
                <w:szCs w:val="22"/>
              </w:rPr>
              <w:t xml:space="preserve">text na sebe příliš nenavazuje, práce má spíše kompilační charakter. </w:t>
            </w:r>
          </w:p>
          <w:p w:rsidR="00755590" w:rsidRDefault="00755590" w:rsidP="002B348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se vyskytují jazykové nepřesnosti, obsah práce není vygenerován dle názvů kapitol (kap. 3).</w:t>
            </w:r>
          </w:p>
          <w:p w:rsidR="00755590" w:rsidRDefault="00755590" w:rsidP="002B348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metodiky </w:t>
            </w:r>
            <w:r w:rsidR="00386207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ýzkumu není patrné, které položky </w:t>
            </w:r>
            <w:r w:rsidR="00386207">
              <w:rPr>
                <w:sz w:val="22"/>
                <w:szCs w:val="22"/>
              </w:rPr>
              <w:t xml:space="preserve">dotazníku </w:t>
            </w:r>
            <w:r>
              <w:rPr>
                <w:sz w:val="22"/>
                <w:szCs w:val="22"/>
              </w:rPr>
              <w:t>odpovídají kterým výzkumným otázkám. Ujasnit by potřeboval</w:t>
            </w:r>
            <w:r w:rsidR="00386207">
              <w:rPr>
                <w:sz w:val="22"/>
                <w:szCs w:val="22"/>
              </w:rPr>
              <w:t xml:space="preserve">o zaměření výzkumu - zda/kdy se jedná o zjišťování názorů a zda/kdy se jedná </w:t>
            </w:r>
            <w:r w:rsidR="002B348D">
              <w:rPr>
                <w:sz w:val="22"/>
                <w:szCs w:val="22"/>
              </w:rPr>
              <w:br/>
            </w:r>
            <w:r w:rsidR="00386207">
              <w:rPr>
                <w:sz w:val="22"/>
                <w:szCs w:val="22"/>
              </w:rPr>
              <w:t xml:space="preserve">o zjišťování toho, jak uvedené vychovatelé sami realizují. </w:t>
            </w:r>
          </w:p>
          <w:p w:rsidR="00212CD1" w:rsidRPr="002B348D" w:rsidRDefault="00386207" w:rsidP="002B348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B348D">
              <w:rPr>
                <w:sz w:val="22"/>
                <w:szCs w:val="22"/>
              </w:rPr>
              <w:t>Z interpretací dat je zřejmé, že se autorka snaží záměry vysvětlit, shrnout výsledky v kontextu výzkumných otázek a výsledky diskutovat, interpretace dat však zůstává příliš obecná, nedoz</w:t>
            </w:r>
            <w:r w:rsidR="002B348D">
              <w:rPr>
                <w:sz w:val="22"/>
                <w:szCs w:val="22"/>
              </w:rPr>
              <w:t>vídáme se jasné závěry výzkumu (4.VO zůstává navíc nezodpovězena, s. 69), potenciál práce tak zůstal částečně nevyužit.</w:t>
            </w:r>
          </w:p>
          <w:p w:rsidR="00B411DB" w:rsidRPr="00C50B27" w:rsidRDefault="00212CD1" w:rsidP="00212CD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Bakalářskou</w:t>
            </w:r>
            <w:r w:rsidRPr="00462849">
              <w:rPr>
                <w:b/>
                <w:sz w:val="22"/>
                <w:szCs w:val="22"/>
              </w:rPr>
              <w:t xml:space="preserve"> práci vnímám jako</w:t>
            </w:r>
            <w:r w:rsidR="002B348D">
              <w:rPr>
                <w:b/>
                <w:sz w:val="22"/>
                <w:szCs w:val="22"/>
              </w:rPr>
              <w:t xml:space="preserve"> uspokojivě</w:t>
            </w:r>
            <w:r w:rsidRPr="00462849">
              <w:rPr>
                <w:b/>
                <w:sz w:val="22"/>
                <w:szCs w:val="22"/>
              </w:rPr>
              <w:t xml:space="preserve">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B348D" w:rsidP="002B348D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B348D">
              <w:rPr>
                <w:sz w:val="22"/>
                <w:szCs w:val="22"/>
              </w:rPr>
              <w:t>Jednoznačně zodpovězte výzkumné otázky, diskutujte nad výsledky výzkumu –</w:t>
            </w:r>
            <w:bookmarkStart w:id="0" w:name="_GoBack"/>
            <w:bookmarkEnd w:id="0"/>
            <w:r w:rsidRPr="002B348D">
              <w:rPr>
                <w:sz w:val="22"/>
                <w:szCs w:val="22"/>
              </w:rPr>
              <w:t xml:space="preserve"> jak smýšlejí vychovatelé o uplatňování respektujícího přístupu k dětem?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212CD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E036C">
              <w:rPr>
                <w:sz w:val="22"/>
                <w:szCs w:val="22"/>
              </w:rPr>
              <w:t xml:space="preserve"> </w:t>
            </w:r>
            <w:r w:rsidR="00212CD1">
              <w:rPr>
                <w:sz w:val="22"/>
                <w:szCs w:val="22"/>
              </w:rPr>
              <w:t>12</w:t>
            </w:r>
            <w:r w:rsidR="005E036C">
              <w:rPr>
                <w:sz w:val="22"/>
                <w:szCs w:val="22"/>
              </w:rPr>
              <w:t xml:space="preserve">. </w:t>
            </w:r>
            <w:r w:rsidR="00212CD1">
              <w:rPr>
                <w:sz w:val="22"/>
                <w:szCs w:val="22"/>
              </w:rPr>
              <w:t>0</w:t>
            </w:r>
            <w:r w:rsidR="005E036C">
              <w:rPr>
                <w:sz w:val="22"/>
                <w:szCs w:val="22"/>
              </w:rPr>
              <w:t>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E036C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FE0" w:rsidRDefault="00D15FE0">
      <w:r>
        <w:separator/>
      </w:r>
    </w:p>
  </w:endnote>
  <w:endnote w:type="continuationSeparator" w:id="0">
    <w:p w:rsidR="00D15FE0" w:rsidRDefault="00D1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FE0" w:rsidRDefault="00D15FE0">
      <w:r>
        <w:separator/>
      </w:r>
    </w:p>
  </w:footnote>
  <w:footnote w:type="continuationSeparator" w:id="0">
    <w:p w:rsidR="00D15FE0" w:rsidRDefault="00D15FE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33037"/>
    <w:multiLevelType w:val="hybridMultilevel"/>
    <w:tmpl w:val="35C649BE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22A13A9"/>
    <w:multiLevelType w:val="hybridMultilevel"/>
    <w:tmpl w:val="4D0AF9A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EC"/>
    <w:rsid w:val="000E2C47"/>
    <w:rsid w:val="00212CD1"/>
    <w:rsid w:val="002B348D"/>
    <w:rsid w:val="00362AB0"/>
    <w:rsid w:val="003805B0"/>
    <w:rsid w:val="00386207"/>
    <w:rsid w:val="003F5DA2"/>
    <w:rsid w:val="00512982"/>
    <w:rsid w:val="00514664"/>
    <w:rsid w:val="00526D47"/>
    <w:rsid w:val="0055255D"/>
    <w:rsid w:val="005C0A84"/>
    <w:rsid w:val="005C219A"/>
    <w:rsid w:val="005E036C"/>
    <w:rsid w:val="006847E2"/>
    <w:rsid w:val="00730C1A"/>
    <w:rsid w:val="00755590"/>
    <w:rsid w:val="009B41ED"/>
    <w:rsid w:val="00B411DB"/>
    <w:rsid w:val="00BA3203"/>
    <w:rsid w:val="00C03D7D"/>
    <w:rsid w:val="00C50B27"/>
    <w:rsid w:val="00D15FE0"/>
    <w:rsid w:val="00D62416"/>
    <w:rsid w:val="00DC1BF5"/>
    <w:rsid w:val="00E24745"/>
    <w:rsid w:val="00E548DA"/>
    <w:rsid w:val="00E63EEC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FA443C-E52C-4E4A-AD98-B777BD30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12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37</TotalTime>
  <Pages>2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suchankova</cp:lastModifiedBy>
  <cp:revision>3</cp:revision>
  <cp:lastPrinted>2012-04-25T08:21:00Z</cp:lastPrinted>
  <dcterms:created xsi:type="dcterms:W3CDTF">2017-05-19T07:34:00Z</dcterms:created>
  <dcterms:modified xsi:type="dcterms:W3CDTF">2017-05-19T08:11:00Z</dcterms:modified>
</cp:coreProperties>
</file>