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221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Ivana Vladíková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22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profese pedagoga volného času od roku 1989 do současnosti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AD4A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E7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7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259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0A374C">
              <w:rPr>
                <w:sz w:val="22"/>
                <w:szCs w:val="22"/>
              </w:rPr>
              <w:t>se věnuje profesnímu rozvoji pedagogů volného času. Cílem výzkumu je prostřednictvím dotazníkového šetření zmapovat rozvoj profese pedagoga volného času v porevolučním období.</w:t>
            </w:r>
          </w:p>
          <w:p w:rsidR="00916F4D" w:rsidRDefault="00916F4D" w:rsidP="00584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916F4D" w:rsidRDefault="000A374C" w:rsidP="00584B7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Podnětné téma práce</w:t>
            </w:r>
            <w:r w:rsidR="005646E7">
              <w:rPr>
                <w:sz w:val="22"/>
                <w:szCs w:val="22"/>
              </w:rPr>
              <w:t xml:space="preserve">, zaujetí autorky problematikou, </w:t>
            </w:r>
            <w:r w:rsidR="00952CA7">
              <w:rPr>
                <w:sz w:val="22"/>
                <w:szCs w:val="22"/>
              </w:rPr>
              <w:t>její orientace v </w:t>
            </w:r>
            <w:r w:rsidR="00CE74EA">
              <w:rPr>
                <w:sz w:val="22"/>
                <w:szCs w:val="22"/>
              </w:rPr>
              <w:t>tématu</w:t>
            </w:r>
            <w:r w:rsidR="00584B76">
              <w:rPr>
                <w:sz w:val="22"/>
                <w:szCs w:val="22"/>
              </w:rPr>
              <w:t xml:space="preserve">, osobní zkušenost, </w:t>
            </w:r>
            <w:r w:rsidR="00CE74EA">
              <w:rPr>
                <w:sz w:val="22"/>
                <w:szCs w:val="22"/>
              </w:rPr>
              <w:t>strukturovaná</w:t>
            </w:r>
            <w:r w:rsidR="005646E7">
              <w:rPr>
                <w:sz w:val="22"/>
                <w:szCs w:val="22"/>
              </w:rPr>
              <w:t xml:space="preserve"> teoretická část práce.</w:t>
            </w:r>
          </w:p>
          <w:p w:rsidR="00741AFA" w:rsidRDefault="00CE74EA" w:rsidP="00584B7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části teoretické části práce jako východisko pro výzkum</w:t>
            </w:r>
            <w:r w:rsidR="009434C3">
              <w:rPr>
                <w:sz w:val="22"/>
                <w:szCs w:val="22"/>
              </w:rPr>
              <w:t>, zaměření 4. a 5. pol. dotazníku, mapování názorů na</w:t>
            </w:r>
            <w:r w:rsidR="00E825F6">
              <w:rPr>
                <w:sz w:val="22"/>
                <w:szCs w:val="22"/>
              </w:rPr>
              <w:t xml:space="preserve"> </w:t>
            </w:r>
            <w:r w:rsidR="005646E7">
              <w:rPr>
                <w:sz w:val="22"/>
                <w:szCs w:val="22"/>
              </w:rPr>
              <w:t>dílčí</w:t>
            </w:r>
            <w:r w:rsidR="009434C3">
              <w:rPr>
                <w:sz w:val="22"/>
                <w:szCs w:val="22"/>
              </w:rPr>
              <w:t xml:space="preserve"> tvrzení</w:t>
            </w:r>
            <w:r w:rsidR="005646E7">
              <w:rPr>
                <w:sz w:val="22"/>
                <w:szCs w:val="22"/>
              </w:rPr>
              <w:t xml:space="preserve">. </w:t>
            </w:r>
          </w:p>
          <w:p w:rsidR="00916F4D" w:rsidRPr="005646E7" w:rsidRDefault="00741AFA" w:rsidP="00584B7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646E7">
              <w:rPr>
                <w:sz w:val="22"/>
                <w:szCs w:val="22"/>
              </w:rPr>
              <w:t>282 respondentů</w:t>
            </w:r>
            <w:r w:rsidR="005646E7" w:rsidRPr="005646E7">
              <w:rPr>
                <w:sz w:val="22"/>
                <w:szCs w:val="22"/>
              </w:rPr>
              <w:t>, dílčí výsledky výzkumu.</w:t>
            </w:r>
          </w:p>
          <w:p w:rsidR="00916F4D" w:rsidRPr="004F6B91" w:rsidRDefault="00916F4D" w:rsidP="00584B76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CE74EA" w:rsidRDefault="00CE74EA" w:rsidP="00584B7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měla být vystavěná spíše v kontextu názvu práce a směřování výzkumu, </w:t>
            </w:r>
            <w:r w:rsidR="00584B76">
              <w:rPr>
                <w:sz w:val="22"/>
                <w:szCs w:val="22"/>
              </w:rPr>
              <w:t xml:space="preserve">objevuje se </w:t>
            </w:r>
            <w:r>
              <w:rPr>
                <w:sz w:val="22"/>
                <w:szCs w:val="22"/>
              </w:rPr>
              <w:t>dílčí nejednotnost pojmů (</w:t>
            </w:r>
            <w:r w:rsidR="00584B76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středisko pro zájmové vzdělávání)</w:t>
            </w:r>
            <w:r w:rsidR="00584B76">
              <w:rPr>
                <w:sz w:val="22"/>
                <w:szCs w:val="22"/>
              </w:rPr>
              <w:t>.</w:t>
            </w:r>
          </w:p>
          <w:p w:rsidR="00916F4D" w:rsidRDefault="00741AFA" w:rsidP="00584B7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by si zasloužily precizovat</w:t>
            </w:r>
            <w:r w:rsidR="00CE74EA">
              <w:rPr>
                <w:sz w:val="22"/>
                <w:szCs w:val="22"/>
              </w:rPr>
              <w:t>, úžeji navázat na výzkumný problém. P</w:t>
            </w:r>
            <w:r>
              <w:rPr>
                <w:sz w:val="22"/>
                <w:szCs w:val="22"/>
              </w:rPr>
              <w:t>odobně dílčí položky</w:t>
            </w:r>
            <w:r w:rsidR="00E825F6">
              <w:rPr>
                <w:sz w:val="22"/>
                <w:szCs w:val="22"/>
              </w:rPr>
              <w:t xml:space="preserve"> dotazníku</w:t>
            </w:r>
            <w:r>
              <w:rPr>
                <w:sz w:val="22"/>
                <w:szCs w:val="22"/>
              </w:rPr>
              <w:t xml:space="preserve">, jejichž zodpovězení přináší spíše obecné informace, než by odkryly </w:t>
            </w:r>
            <w:r w:rsidR="009434C3">
              <w:rPr>
                <w:sz w:val="22"/>
                <w:szCs w:val="22"/>
              </w:rPr>
              <w:t>podstatu problematiky</w:t>
            </w:r>
            <w:r w:rsidR="00584B76">
              <w:rPr>
                <w:sz w:val="22"/>
                <w:szCs w:val="22"/>
              </w:rPr>
              <w:t xml:space="preserve"> (např. </w:t>
            </w:r>
            <w:proofErr w:type="spellStart"/>
            <w:proofErr w:type="gramStart"/>
            <w:r w:rsidR="00584B76">
              <w:rPr>
                <w:sz w:val="22"/>
                <w:szCs w:val="22"/>
              </w:rPr>
              <w:t>pol</w:t>
            </w:r>
            <w:proofErr w:type="spellEnd"/>
            <w:r w:rsidR="00584B76">
              <w:rPr>
                <w:sz w:val="22"/>
                <w:szCs w:val="22"/>
              </w:rPr>
              <w:t xml:space="preserve"> .1, </w:t>
            </w:r>
            <w:r w:rsidR="00E825F6">
              <w:rPr>
                <w:sz w:val="22"/>
                <w:szCs w:val="22"/>
              </w:rPr>
              <w:t>1.1</w:t>
            </w:r>
            <w:proofErr w:type="gramEnd"/>
            <w:r w:rsidR="00E825F6">
              <w:rPr>
                <w:sz w:val="22"/>
                <w:szCs w:val="22"/>
              </w:rPr>
              <w:t xml:space="preserve">, 1.2 – nevíme, které konkrétní změny si respondenti představí, k čemu se tedy vyjadřují, 1.3 – motivující mohou být ve více oblastech; nelze naplnit cíle uvedené v 4.6.1; podobně další položky). </w:t>
            </w:r>
          </w:p>
          <w:p w:rsidR="00E825F6" w:rsidRPr="005646E7" w:rsidRDefault="00E825F6" w:rsidP="00584B7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646E7">
              <w:rPr>
                <w:sz w:val="22"/>
                <w:szCs w:val="22"/>
              </w:rPr>
              <w:t>V práci zcela absentuje interpretace dat, shrnutí,</w:t>
            </w:r>
            <w:r w:rsidR="005646E7" w:rsidRPr="005646E7">
              <w:rPr>
                <w:sz w:val="22"/>
                <w:szCs w:val="22"/>
              </w:rPr>
              <w:t xml:space="preserve"> diskuze a doporučení. Cíle výzkumu považuji </w:t>
            </w:r>
            <w:r w:rsidR="005646E7">
              <w:rPr>
                <w:sz w:val="22"/>
                <w:szCs w:val="22"/>
              </w:rPr>
              <w:t xml:space="preserve">z velké části </w:t>
            </w:r>
            <w:r w:rsidR="005646E7" w:rsidRPr="005646E7">
              <w:rPr>
                <w:sz w:val="22"/>
                <w:szCs w:val="22"/>
              </w:rPr>
              <w:t xml:space="preserve">za nenaplněné. </w:t>
            </w:r>
            <w:r w:rsidRPr="005646E7">
              <w:rPr>
                <w:sz w:val="22"/>
                <w:szCs w:val="22"/>
              </w:rPr>
              <w:t>Výzkumný potenciál práce zůstal nevyužit</w:t>
            </w:r>
            <w:r w:rsidR="0048416F">
              <w:rPr>
                <w:sz w:val="22"/>
                <w:szCs w:val="22"/>
              </w:rPr>
              <w:t>.</w:t>
            </w:r>
          </w:p>
          <w:p w:rsidR="00F1326B" w:rsidRPr="00AD4A63" w:rsidRDefault="00AD4A63" w:rsidP="00AD4A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916F4D" w:rsidRPr="00462849">
              <w:rPr>
                <w:b/>
                <w:sz w:val="22"/>
                <w:szCs w:val="22"/>
              </w:rPr>
              <w:t xml:space="preserve">ráci </w:t>
            </w:r>
            <w:r>
              <w:rPr>
                <w:b/>
                <w:sz w:val="22"/>
                <w:szCs w:val="22"/>
              </w:rPr>
              <w:t xml:space="preserve">doporučuji </w:t>
            </w:r>
            <w:r w:rsidR="00916F4D" w:rsidRPr="00462849">
              <w:rPr>
                <w:b/>
                <w:sz w:val="22"/>
                <w:szCs w:val="22"/>
              </w:rPr>
              <w:t>k obhajobě.</w:t>
            </w:r>
            <w:r w:rsidR="00584B76" w:rsidRPr="00462849">
              <w:rPr>
                <w:b/>
                <w:sz w:val="22"/>
                <w:szCs w:val="22"/>
              </w:rPr>
              <w:t xml:space="preserve"> </w:t>
            </w:r>
            <w:r w:rsidR="00584B76">
              <w:rPr>
                <w:b/>
                <w:sz w:val="22"/>
                <w:szCs w:val="22"/>
              </w:rPr>
              <w:t>Po úspěšné obhajobě</w:t>
            </w:r>
            <w:r>
              <w:rPr>
                <w:b/>
                <w:sz w:val="22"/>
                <w:szCs w:val="22"/>
              </w:rPr>
              <w:t xml:space="preserve"> ji doporučuji hodnotit jako</w:t>
            </w:r>
            <w:r w:rsidR="00584B76">
              <w:rPr>
                <w:b/>
                <w:sz w:val="22"/>
                <w:szCs w:val="22"/>
              </w:rPr>
              <w:t xml:space="preserve"> </w:t>
            </w:r>
            <w:r w:rsidR="00584B76">
              <w:rPr>
                <w:b/>
                <w:sz w:val="22"/>
                <w:szCs w:val="22"/>
              </w:rPr>
              <w:t>uspokojivou.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84B76" w:rsidRDefault="00B411DB" w:rsidP="00584B7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584B76">
              <w:rPr>
                <w:b/>
                <w:sz w:val="22"/>
                <w:szCs w:val="22"/>
              </w:rPr>
              <w:t xml:space="preserve"> </w:t>
            </w:r>
          </w:p>
          <w:p w:rsidR="00B411DB" w:rsidRPr="00584B76" w:rsidRDefault="00E825F6" w:rsidP="00584B7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4B76">
              <w:rPr>
                <w:sz w:val="22"/>
                <w:szCs w:val="22"/>
              </w:rPr>
              <w:t xml:space="preserve">Doplňte interpretaci dat a diskuzi k výsledkům. Specifikujte přínos </w:t>
            </w:r>
            <w:r w:rsidR="0048416F" w:rsidRPr="00584B76">
              <w:rPr>
                <w:sz w:val="22"/>
                <w:szCs w:val="22"/>
              </w:rPr>
              <w:t xml:space="preserve">Vaší práce a </w:t>
            </w:r>
            <w:r w:rsidRPr="00584B76">
              <w:rPr>
                <w:sz w:val="22"/>
                <w:szCs w:val="22"/>
              </w:rPr>
              <w:t>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13F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 w:rsidP="00584B7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A31" w:rsidRDefault="00707A31">
      <w:r>
        <w:separator/>
      </w:r>
    </w:p>
  </w:endnote>
  <w:endnote w:type="continuationSeparator" w:id="0">
    <w:p w:rsidR="00707A31" w:rsidRDefault="0070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A31" w:rsidRDefault="00707A31">
      <w:r>
        <w:separator/>
      </w:r>
    </w:p>
  </w:footnote>
  <w:footnote w:type="continuationSeparator" w:id="0">
    <w:p w:rsidR="00707A31" w:rsidRDefault="00707A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488D"/>
    <w:multiLevelType w:val="hybridMultilevel"/>
    <w:tmpl w:val="8FB69CEE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0A374C"/>
    <w:rsid w:val="00362AB0"/>
    <w:rsid w:val="003F5DA2"/>
    <w:rsid w:val="0048416F"/>
    <w:rsid w:val="00512982"/>
    <w:rsid w:val="00526D47"/>
    <w:rsid w:val="0055255D"/>
    <w:rsid w:val="005646E7"/>
    <w:rsid w:val="00584B76"/>
    <w:rsid w:val="00594625"/>
    <w:rsid w:val="005C219A"/>
    <w:rsid w:val="006847E2"/>
    <w:rsid w:val="00707A31"/>
    <w:rsid w:val="00741AFA"/>
    <w:rsid w:val="008614B3"/>
    <w:rsid w:val="00916F4D"/>
    <w:rsid w:val="009434C3"/>
    <w:rsid w:val="00952CA7"/>
    <w:rsid w:val="009B2248"/>
    <w:rsid w:val="009C613F"/>
    <w:rsid w:val="00AD4A63"/>
    <w:rsid w:val="00AF1740"/>
    <w:rsid w:val="00B259C0"/>
    <w:rsid w:val="00B411DB"/>
    <w:rsid w:val="00B7221E"/>
    <w:rsid w:val="00BA3203"/>
    <w:rsid w:val="00BC1720"/>
    <w:rsid w:val="00BF09BF"/>
    <w:rsid w:val="00C444E0"/>
    <w:rsid w:val="00C50B27"/>
    <w:rsid w:val="00CE0A8B"/>
    <w:rsid w:val="00CE74EA"/>
    <w:rsid w:val="00D95C11"/>
    <w:rsid w:val="00DC1BF5"/>
    <w:rsid w:val="00E67C85"/>
    <w:rsid w:val="00E709EA"/>
    <w:rsid w:val="00E825F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731AE4-D9F4-405F-AE9A-E39E287D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70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7</cp:revision>
  <cp:lastPrinted>2012-04-25T08:21:00Z</cp:lastPrinted>
  <dcterms:created xsi:type="dcterms:W3CDTF">2017-05-03T10:37:00Z</dcterms:created>
  <dcterms:modified xsi:type="dcterms:W3CDTF">2017-05-04T09:25:00Z</dcterms:modified>
</cp:coreProperties>
</file>