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676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Josef Tuček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676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Sociálně nežádoucí jevy v Armádě České republiky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676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676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676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F66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F66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F66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F66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F66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F66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F66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F66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F66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F66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F667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F66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E581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diplomové práce:</w:t>
            </w:r>
          </w:p>
          <w:p w:rsidR="001E5811" w:rsidRDefault="00A1019A" w:rsidP="001E58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E5811" w:rsidRPr="001E5811">
              <w:rPr>
                <w:sz w:val="22"/>
                <w:szCs w:val="22"/>
              </w:rPr>
              <w:t>ráce s jasným vztahem ke studovanému oboru</w:t>
            </w:r>
          </w:p>
          <w:p w:rsidR="001E5811" w:rsidRDefault="00E02AE7" w:rsidP="001E58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</w:t>
            </w:r>
            <w:r w:rsidR="001E5811">
              <w:rPr>
                <w:sz w:val="22"/>
                <w:szCs w:val="22"/>
              </w:rPr>
              <w:t xml:space="preserve"> uspořádání kapitol teoretické části</w:t>
            </w:r>
          </w:p>
          <w:p w:rsidR="00A1019A" w:rsidRDefault="00A1019A" w:rsidP="001E58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obsahuje současné právní ukotvení studované problematiky v naší zemi</w:t>
            </w:r>
            <w:r w:rsidR="00411276">
              <w:rPr>
                <w:sz w:val="22"/>
                <w:szCs w:val="22"/>
              </w:rPr>
              <w:t>, autor i v jiných ohledech usiloval o pečlivé zpracování</w:t>
            </w:r>
            <w:r w:rsidR="00D2456C">
              <w:rPr>
                <w:sz w:val="22"/>
                <w:szCs w:val="22"/>
              </w:rPr>
              <w:t xml:space="preserve"> této části</w:t>
            </w:r>
            <w:bookmarkStart w:id="0" w:name="_GoBack"/>
            <w:bookmarkEnd w:id="0"/>
          </w:p>
          <w:p w:rsidR="00A1019A" w:rsidRDefault="00411276" w:rsidP="001E58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dostatečným</w:t>
            </w:r>
            <w:r w:rsidR="00B366C1">
              <w:rPr>
                <w:sz w:val="22"/>
                <w:szCs w:val="22"/>
              </w:rPr>
              <w:t xml:space="preserve"> počtem odborných zdrojů</w:t>
            </w:r>
          </w:p>
          <w:p w:rsidR="001E5811" w:rsidRPr="00632CB5" w:rsidRDefault="00E02AE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Srozumitelná formulace výzkumných cílů a dotazníku, jasně popsaná metodologie výzkumu</w:t>
            </w:r>
          </w:p>
          <w:p w:rsidR="001E5811" w:rsidRPr="00C50B27" w:rsidRDefault="001E581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diplomové práce:</w:t>
            </w:r>
          </w:p>
          <w:p w:rsidR="00B411DB" w:rsidRDefault="00203097" w:rsidP="0020309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FC5948">
              <w:rPr>
                <w:sz w:val="22"/>
                <w:szCs w:val="22"/>
              </w:rPr>
              <w:t>vádění akademických titulů</w:t>
            </w:r>
            <w:r>
              <w:rPr>
                <w:sz w:val="22"/>
                <w:szCs w:val="22"/>
              </w:rPr>
              <w:t xml:space="preserve"> některých autorů v práci není vhodné</w:t>
            </w:r>
            <w:r w:rsidR="00665D17">
              <w:rPr>
                <w:sz w:val="22"/>
                <w:szCs w:val="22"/>
              </w:rPr>
              <w:t>, s. 26</w:t>
            </w:r>
          </w:p>
          <w:p w:rsidR="00665D17" w:rsidRDefault="00665D17" w:rsidP="0020309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teoretické části postrádáme vymezení toho, co vlastně spadá do oblasti sociálně nežádoucích jevů</w:t>
            </w:r>
          </w:p>
          <w:p w:rsidR="00203097" w:rsidRDefault="00203097" w:rsidP="0020309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Kapitoly teoretické části jsou často sestaveny jen z definic autorů </w:t>
            </w:r>
            <w:r w:rsidR="00665D17">
              <w:rPr>
                <w:sz w:val="22"/>
                <w:szCs w:val="22"/>
              </w:rPr>
              <w:t xml:space="preserve">různých </w:t>
            </w:r>
            <w:r>
              <w:rPr>
                <w:sz w:val="22"/>
                <w:szCs w:val="22"/>
              </w:rPr>
              <w:t>publikací, autor práce jednotlivá vymezení příliš nesrovnává ani</w:t>
            </w:r>
            <w:r w:rsidR="00FD0177">
              <w:rPr>
                <w:sz w:val="22"/>
                <w:szCs w:val="22"/>
              </w:rPr>
              <w:t xml:space="preserve"> autenticky </w:t>
            </w:r>
            <w:r>
              <w:rPr>
                <w:sz w:val="22"/>
                <w:szCs w:val="22"/>
              </w:rPr>
              <w:t>nekomentuje</w:t>
            </w:r>
          </w:p>
          <w:p w:rsidR="003E59D7" w:rsidRDefault="003E59D7" w:rsidP="0020309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Současné zn</w:t>
            </w:r>
            <w:r w:rsidR="00C21837">
              <w:rPr>
                <w:sz w:val="22"/>
                <w:szCs w:val="22"/>
              </w:rPr>
              <w:t>ázornění grafu i tabulky u některých analyzovaných</w:t>
            </w:r>
            <w:r>
              <w:rPr>
                <w:sz w:val="22"/>
                <w:szCs w:val="22"/>
              </w:rPr>
              <w:t xml:space="preserve"> </w:t>
            </w:r>
            <w:r w:rsidR="00C21837">
              <w:rPr>
                <w:sz w:val="22"/>
                <w:szCs w:val="22"/>
              </w:rPr>
              <w:t>položek</w:t>
            </w:r>
            <w:r>
              <w:rPr>
                <w:sz w:val="22"/>
                <w:szCs w:val="22"/>
              </w:rPr>
              <w:t xml:space="preserve"> je nadbytečné</w:t>
            </w:r>
          </w:p>
          <w:p w:rsidR="00F1326B" w:rsidRPr="00632CB5" w:rsidRDefault="00632CB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Strohá interpretace dat, chybějící diskuse, praktická doporučení jsou formulována spíše obecně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32C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lze využít výsledků Vašeho výzkumu v profesi sociálního pedagoga?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F5011" w:rsidRDefault="00B11753" w:rsidP="00C50B27">
            <w:pPr>
              <w:jc w:val="center"/>
              <w:rPr>
                <w:b/>
                <w:sz w:val="22"/>
                <w:szCs w:val="22"/>
              </w:rPr>
            </w:pPr>
            <w:r w:rsidRPr="00DF501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5DAD">
              <w:rPr>
                <w:sz w:val="22"/>
                <w:szCs w:val="22"/>
              </w:rPr>
              <w:t xml:space="preserve"> 5.5.2017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67" w:rsidRDefault="00CC4367">
      <w:r>
        <w:separator/>
      </w:r>
    </w:p>
  </w:endnote>
  <w:endnote w:type="continuationSeparator" w:id="0">
    <w:p w:rsidR="00CC4367" w:rsidRDefault="00CC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67" w:rsidRDefault="00CC4367">
      <w:r>
        <w:separator/>
      </w:r>
    </w:p>
  </w:footnote>
  <w:footnote w:type="continuationSeparator" w:id="0">
    <w:p w:rsidR="00CC4367" w:rsidRDefault="00CC436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B45AE"/>
    <w:multiLevelType w:val="hybridMultilevel"/>
    <w:tmpl w:val="07AA7CB8"/>
    <w:lvl w:ilvl="0" w:tplc="11C29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1E5811"/>
    <w:rsid w:val="001F4460"/>
    <w:rsid w:val="00203097"/>
    <w:rsid w:val="00362AB0"/>
    <w:rsid w:val="003E59D7"/>
    <w:rsid w:val="003F5DA2"/>
    <w:rsid w:val="00411276"/>
    <w:rsid w:val="00512982"/>
    <w:rsid w:val="00526D47"/>
    <w:rsid w:val="0055255D"/>
    <w:rsid w:val="005C219A"/>
    <w:rsid w:val="00632CB5"/>
    <w:rsid w:val="00665D17"/>
    <w:rsid w:val="006847E2"/>
    <w:rsid w:val="008614B3"/>
    <w:rsid w:val="008F667A"/>
    <w:rsid w:val="009B2248"/>
    <w:rsid w:val="00A1019A"/>
    <w:rsid w:val="00A67625"/>
    <w:rsid w:val="00A72381"/>
    <w:rsid w:val="00AA034B"/>
    <w:rsid w:val="00AF1740"/>
    <w:rsid w:val="00B0365C"/>
    <w:rsid w:val="00B11753"/>
    <w:rsid w:val="00B366C1"/>
    <w:rsid w:val="00B411DB"/>
    <w:rsid w:val="00BA3203"/>
    <w:rsid w:val="00C21837"/>
    <w:rsid w:val="00C27573"/>
    <w:rsid w:val="00C50B27"/>
    <w:rsid w:val="00CC4367"/>
    <w:rsid w:val="00CE0A8B"/>
    <w:rsid w:val="00D2456C"/>
    <w:rsid w:val="00DB5DAD"/>
    <w:rsid w:val="00DC1BF5"/>
    <w:rsid w:val="00DF5011"/>
    <w:rsid w:val="00E02AE7"/>
    <w:rsid w:val="00E67C85"/>
    <w:rsid w:val="00E709EA"/>
    <w:rsid w:val="00F1326B"/>
    <w:rsid w:val="00F325B5"/>
    <w:rsid w:val="00FC5948"/>
    <w:rsid w:val="00FD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DCA63"/>
  <w15:docId w15:val="{9B529403-CA61-402A-B268-DD99A769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E581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245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24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8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8</cp:revision>
  <cp:lastPrinted>2017-05-09T13:04:00Z</cp:lastPrinted>
  <dcterms:created xsi:type="dcterms:W3CDTF">2017-05-06T20:05:00Z</dcterms:created>
  <dcterms:modified xsi:type="dcterms:W3CDTF">2017-05-09T13:05:00Z</dcterms:modified>
</cp:coreProperties>
</file>