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0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Šálková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0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pomáhajících profesí pracujících se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0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0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0AEC" w:rsidP="00260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447DA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269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D269A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4AD9" w:rsidRDefault="00124AD9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447DA1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124AD9" w:rsidRPr="00355220" w:rsidRDefault="00124AD9" w:rsidP="003552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55220">
              <w:rPr>
                <w:sz w:val="22"/>
                <w:szCs w:val="22"/>
              </w:rPr>
              <w:t>V teoretické části jsou přehledně rozpracovány všechny klíčové pojmy, uvedené v cílech práce.</w:t>
            </w:r>
          </w:p>
          <w:p w:rsidR="00124AD9" w:rsidRPr="00355220" w:rsidRDefault="00124AD9" w:rsidP="003552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55220">
              <w:rPr>
                <w:sz w:val="22"/>
                <w:szCs w:val="22"/>
              </w:rPr>
              <w:t>Adekvátně zvolená výzkumná strategie.</w:t>
            </w:r>
          </w:p>
          <w:p w:rsidR="003961B7" w:rsidRPr="00355220" w:rsidRDefault="003961B7" w:rsidP="0035522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55220">
              <w:rPr>
                <w:sz w:val="22"/>
                <w:szCs w:val="22"/>
              </w:rPr>
              <w:t>Celkově velmi zdařilá diplomová práce</w:t>
            </w:r>
          </w:p>
          <w:p w:rsidR="00124AD9" w:rsidRDefault="00124AD9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447DA1" w:rsidRPr="00447DA1" w:rsidRDefault="00447DA1" w:rsidP="00362AB0">
            <w:pPr>
              <w:rPr>
                <w:b/>
                <w:sz w:val="22"/>
                <w:szCs w:val="22"/>
              </w:rPr>
            </w:pPr>
            <w:r w:rsidRPr="00447DA1">
              <w:rPr>
                <w:b/>
                <w:sz w:val="22"/>
                <w:szCs w:val="22"/>
                <w:u w:val="single"/>
              </w:rPr>
              <w:t>Slabé stránky</w:t>
            </w:r>
            <w:r w:rsidRPr="00447DA1">
              <w:rPr>
                <w:b/>
                <w:sz w:val="22"/>
                <w:szCs w:val="22"/>
              </w:rPr>
              <w:t>:</w:t>
            </w:r>
          </w:p>
          <w:p w:rsidR="00355220" w:rsidRDefault="00124AD9" w:rsidP="0035522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gramStart"/>
            <w:r w:rsidRPr="00355220">
              <w:rPr>
                <w:sz w:val="22"/>
                <w:szCs w:val="22"/>
              </w:rPr>
              <w:t>Absentující  kritická</w:t>
            </w:r>
            <w:proofErr w:type="gramEnd"/>
            <w:r w:rsidRPr="00355220">
              <w:rPr>
                <w:sz w:val="22"/>
                <w:szCs w:val="22"/>
              </w:rPr>
              <w:t xml:space="preserve"> reflexe provedení vlastního výzkumu po stránce instrumentální i </w:t>
            </w:r>
            <w:r w:rsidR="00355220">
              <w:rPr>
                <w:sz w:val="22"/>
                <w:szCs w:val="22"/>
              </w:rPr>
              <w:t>etické.</w:t>
            </w:r>
          </w:p>
          <w:p w:rsidR="003961B7" w:rsidRPr="00355220" w:rsidRDefault="003961B7" w:rsidP="0035522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55220">
              <w:rPr>
                <w:sz w:val="22"/>
                <w:szCs w:val="22"/>
              </w:rPr>
              <w:t xml:space="preserve">Ačkoli praktická část je zpracována velmi pečlivě a z textu je patrný autorčin zájem o práci se získanými daty, </w:t>
            </w:r>
            <w:r w:rsidR="00355220" w:rsidRPr="00355220">
              <w:rPr>
                <w:sz w:val="22"/>
                <w:szCs w:val="22"/>
              </w:rPr>
              <w:t>diskuse se (byť obsáhle) omezuje na výčet. Diskutabilní je rovněž „profil respondenta výzkumu“ (str. 72).</w:t>
            </w:r>
          </w:p>
          <w:p w:rsidR="003961B7" w:rsidRPr="00C50B27" w:rsidRDefault="003961B7" w:rsidP="0035522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269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24AD9" w:rsidRDefault="00124AD9" w:rsidP="00124AD9">
            <w:pPr>
              <w:rPr>
                <w:sz w:val="22"/>
                <w:szCs w:val="22"/>
              </w:rPr>
            </w:pPr>
            <w:r w:rsidRPr="00124AD9">
              <w:rPr>
                <w:sz w:val="22"/>
                <w:szCs w:val="22"/>
              </w:rPr>
              <w:t xml:space="preserve">Jaké jsou podle Vás příčiny aktuální prevalence syndromu vyhoření u obecné populace a u </w:t>
            </w:r>
            <w:r>
              <w:rPr>
                <w:sz w:val="22"/>
                <w:szCs w:val="22"/>
              </w:rPr>
              <w:t>pomáhajících profesí?</w:t>
            </w:r>
          </w:p>
          <w:p w:rsidR="00B411DB" w:rsidRPr="00C50B27" w:rsidRDefault="00124AD9" w:rsidP="00362AB0">
            <w:pPr>
              <w:rPr>
                <w:sz w:val="22"/>
                <w:szCs w:val="22"/>
              </w:rPr>
            </w:pPr>
            <w:r w:rsidRPr="00124AD9">
              <w:rPr>
                <w:sz w:val="22"/>
                <w:szCs w:val="22"/>
              </w:rPr>
              <w:t>Domníváte se, že sociální pracovníci jsou v současné d</w:t>
            </w:r>
            <w:r>
              <w:rPr>
                <w:sz w:val="22"/>
                <w:szCs w:val="22"/>
              </w:rPr>
              <w:t xml:space="preserve">obě adekvátně chráněni </w:t>
            </w:r>
            <w:r w:rsidRPr="00124AD9">
              <w:rPr>
                <w:sz w:val="22"/>
                <w:szCs w:val="22"/>
              </w:rPr>
              <w:t>před vyhořením?</w:t>
            </w:r>
            <w:r w:rsidRPr="00124AD9">
              <w:rPr>
                <w:sz w:val="22"/>
                <w:szCs w:val="22"/>
              </w:rPr>
              <w:cr/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260AEC">
              <w:rPr>
                <w:sz w:val="22"/>
                <w:szCs w:val="22"/>
              </w:rPr>
              <w:t xml:space="preserve"> </w:t>
            </w:r>
            <w:proofErr w:type="gramStart"/>
            <w:r w:rsidR="00260AEC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0AE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60AEC">
              <w:rPr>
                <w:sz w:val="22"/>
                <w:szCs w:val="22"/>
              </w:rPr>
              <w:t>v.r.</w:t>
            </w:r>
            <w:proofErr w:type="gramEnd"/>
            <w:r w:rsidR="00260AE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D5" w:rsidRDefault="00D372D5">
      <w:r>
        <w:separator/>
      </w:r>
    </w:p>
  </w:endnote>
  <w:endnote w:type="continuationSeparator" w:id="0">
    <w:p w:rsidR="00D372D5" w:rsidRDefault="00D3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D5" w:rsidRDefault="00D372D5">
      <w:r>
        <w:separator/>
      </w:r>
    </w:p>
  </w:footnote>
  <w:footnote w:type="continuationSeparator" w:id="0">
    <w:p w:rsidR="00D372D5" w:rsidRDefault="00D372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A8"/>
    <w:multiLevelType w:val="hybridMultilevel"/>
    <w:tmpl w:val="4FF4D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76B23"/>
    <w:multiLevelType w:val="hybridMultilevel"/>
    <w:tmpl w:val="C0E00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129AA"/>
    <w:multiLevelType w:val="hybridMultilevel"/>
    <w:tmpl w:val="42788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124AD9"/>
    <w:rsid w:val="00260AEC"/>
    <w:rsid w:val="00355220"/>
    <w:rsid w:val="00362AB0"/>
    <w:rsid w:val="003961B7"/>
    <w:rsid w:val="003F5DA2"/>
    <w:rsid w:val="00447DA1"/>
    <w:rsid w:val="004D58FF"/>
    <w:rsid w:val="00512982"/>
    <w:rsid w:val="00514664"/>
    <w:rsid w:val="00526D47"/>
    <w:rsid w:val="0055255D"/>
    <w:rsid w:val="005C219A"/>
    <w:rsid w:val="006625A7"/>
    <w:rsid w:val="006847E2"/>
    <w:rsid w:val="0070056B"/>
    <w:rsid w:val="00B411DB"/>
    <w:rsid w:val="00BA3203"/>
    <w:rsid w:val="00C50B27"/>
    <w:rsid w:val="00D269A9"/>
    <w:rsid w:val="00D372D5"/>
    <w:rsid w:val="00D620F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BAC27-9B86-43D7-9D7E-982F549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219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2017-04-20T06:29:00Z</dcterms:created>
  <dcterms:modified xsi:type="dcterms:W3CDTF">2017-05-04T06:15:00Z</dcterms:modified>
</cp:coreProperties>
</file>