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F118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Denková Lenka, </w:t>
            </w:r>
            <w:proofErr w:type="spellStart"/>
            <w:r>
              <w:rPr>
                <w:sz w:val="22"/>
                <w:szCs w:val="22"/>
              </w:rPr>
              <w:t>DiS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F118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Způsoby komunikace ve výchově dětí v pěstounských rodinách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E653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</w:t>
            </w:r>
            <w:r w:rsidR="00572B85">
              <w:rPr>
                <w:sz w:val="22"/>
                <w:szCs w:val="22"/>
              </w:rPr>
              <w:t>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653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653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17BB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17BB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DB5DAD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17BB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17BB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17BB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C17BB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C17BB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C17BB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C17BB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C17BB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C17BB1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C17BB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857333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 stránky práce:</w:t>
            </w:r>
          </w:p>
          <w:p w:rsidR="00E65309" w:rsidRDefault="00E65309" w:rsidP="00E6530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E65309">
              <w:rPr>
                <w:sz w:val="22"/>
                <w:szCs w:val="22"/>
              </w:rPr>
              <w:t>Autor</w:t>
            </w:r>
            <w:r w:rsidR="00FD1366">
              <w:rPr>
                <w:sz w:val="22"/>
                <w:szCs w:val="22"/>
              </w:rPr>
              <w:t>ka</w:t>
            </w:r>
            <w:r w:rsidRPr="00E65309">
              <w:rPr>
                <w:sz w:val="22"/>
                <w:szCs w:val="22"/>
              </w:rPr>
              <w:t xml:space="preserve"> zvolil</w:t>
            </w:r>
            <w:r w:rsidR="00FD1366">
              <w:rPr>
                <w:sz w:val="22"/>
                <w:szCs w:val="22"/>
              </w:rPr>
              <w:t>a</w:t>
            </w:r>
            <w:r w:rsidRPr="00E65309">
              <w:rPr>
                <w:sz w:val="22"/>
                <w:szCs w:val="22"/>
              </w:rPr>
              <w:t xml:space="preserve"> zajímavý námět se zřetelným vztahem ke studovanému oboru</w:t>
            </w:r>
          </w:p>
          <w:p w:rsidR="00E65309" w:rsidRDefault="00E65309" w:rsidP="00E6530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Logické uspořádání kapitol teoretické části</w:t>
            </w:r>
          </w:p>
          <w:p w:rsidR="00E65309" w:rsidRDefault="00FD1366" w:rsidP="00E6530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je podložena doporučovaným</w:t>
            </w:r>
            <w:r w:rsidR="00E65309">
              <w:rPr>
                <w:sz w:val="22"/>
                <w:szCs w:val="22"/>
              </w:rPr>
              <w:t xml:space="preserve"> množstvím odbor</w:t>
            </w:r>
            <w:r>
              <w:rPr>
                <w:sz w:val="22"/>
                <w:szCs w:val="22"/>
              </w:rPr>
              <w:t>ných zdrojů</w:t>
            </w:r>
          </w:p>
          <w:p w:rsidR="00E65309" w:rsidRDefault="00E65309" w:rsidP="00E6530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Výzkumné cíle</w:t>
            </w:r>
            <w:r w:rsidR="00FD1366">
              <w:rPr>
                <w:sz w:val="22"/>
                <w:szCs w:val="22"/>
              </w:rPr>
              <w:t xml:space="preserve"> i otázky k hloubkovému polostrukturovanému rozhovoru s respondenty kvalitativního</w:t>
            </w:r>
            <w:r>
              <w:rPr>
                <w:sz w:val="22"/>
                <w:szCs w:val="22"/>
              </w:rPr>
              <w:t xml:space="preserve"> výzkumu jsou srozumitelně formulovány</w:t>
            </w:r>
            <w:r w:rsidR="00FD1366">
              <w:rPr>
                <w:sz w:val="22"/>
                <w:szCs w:val="22"/>
              </w:rPr>
              <w:t xml:space="preserve">, metodologie </w:t>
            </w:r>
            <w:r w:rsidR="00C17BB1">
              <w:rPr>
                <w:sz w:val="22"/>
                <w:szCs w:val="22"/>
              </w:rPr>
              <w:t>výzkumu je</w:t>
            </w:r>
            <w:r w:rsidR="00FD1366">
              <w:rPr>
                <w:sz w:val="22"/>
                <w:szCs w:val="22"/>
              </w:rPr>
              <w:t xml:space="preserve"> popsána</w:t>
            </w:r>
          </w:p>
          <w:p w:rsidR="00E65309" w:rsidRDefault="00FD1366" w:rsidP="00E6530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 analýzu dat autorka užila otevřené</w:t>
            </w:r>
            <w:r w:rsidR="00BB146A">
              <w:rPr>
                <w:sz w:val="22"/>
                <w:szCs w:val="22"/>
              </w:rPr>
              <w:t>, axiální, selektivní</w:t>
            </w:r>
            <w:r>
              <w:rPr>
                <w:sz w:val="22"/>
                <w:szCs w:val="22"/>
              </w:rPr>
              <w:t xml:space="preserve"> kódování</w:t>
            </w:r>
          </w:p>
          <w:p w:rsidR="00BB146A" w:rsidRPr="00E65309" w:rsidRDefault="00BB146A" w:rsidP="00E6530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Cíle výzkumu byly splněny, výsledky výzkumu jsou přínosné</w:t>
            </w:r>
          </w:p>
          <w:p w:rsidR="00857333" w:rsidRPr="00E65309" w:rsidRDefault="00857333" w:rsidP="00362AB0">
            <w:pPr>
              <w:rPr>
                <w:sz w:val="22"/>
                <w:szCs w:val="22"/>
              </w:rPr>
            </w:pPr>
          </w:p>
          <w:p w:rsidR="00857333" w:rsidRPr="00C50B27" w:rsidRDefault="00857333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FD1366" w:rsidRPr="00C17BB1" w:rsidRDefault="00FD1366" w:rsidP="00C17BB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seznamu literatury nacházíme některé nedostatky formálního druhu</w:t>
            </w:r>
            <w:r w:rsidR="00C17BB1">
              <w:rPr>
                <w:sz w:val="22"/>
                <w:szCs w:val="22"/>
              </w:rPr>
              <w:t>, chybí cizojazyčné zdroje</w:t>
            </w:r>
          </w:p>
          <w:p w:rsidR="00BB146A" w:rsidRPr="00E65309" w:rsidRDefault="00BB146A" w:rsidP="00E6530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Chybí diskuse a doporučení pro praxi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B146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Prosíme o formulaci doporučení pro praxi, která vyplývají z výsledků Vašeho výzkumu.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C17BB1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r>
              <w:rPr>
                <w:sz w:val="22"/>
                <w:szCs w:val="22"/>
              </w:rPr>
              <w:t>C</w:t>
            </w:r>
            <w:bookmarkEnd w:id="0"/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B5DAD">
              <w:rPr>
                <w:sz w:val="22"/>
                <w:szCs w:val="22"/>
              </w:rPr>
              <w:t xml:space="preserve"> 5.5.2017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B5DAD">
              <w:rPr>
                <w:sz w:val="22"/>
                <w:szCs w:val="22"/>
              </w:rPr>
              <w:t xml:space="preserve"> PhDr. Hana Včelařová</w:t>
            </w:r>
          </w:p>
        </w:tc>
      </w:tr>
    </w:tbl>
    <w:p w:rsidR="006847E2" w:rsidRDefault="006847E2"/>
    <w:sectPr w:rsidR="006847E2" w:rsidSect="00F325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A7D" w:rsidRDefault="008F7A7D">
      <w:r>
        <w:separator/>
      </w:r>
    </w:p>
  </w:endnote>
  <w:endnote w:type="continuationSeparator" w:id="0">
    <w:p w:rsidR="008F7A7D" w:rsidRDefault="008F7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A7D" w:rsidRDefault="008F7A7D">
      <w:r>
        <w:separator/>
      </w:r>
    </w:p>
  </w:footnote>
  <w:footnote w:type="continuationSeparator" w:id="0">
    <w:p w:rsidR="008F7A7D" w:rsidRDefault="008F7A7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21603C"/>
    <w:multiLevelType w:val="hybridMultilevel"/>
    <w:tmpl w:val="7FCAC9FC"/>
    <w:lvl w:ilvl="0" w:tplc="D8188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034B"/>
    <w:rsid w:val="000A7011"/>
    <w:rsid w:val="00270A02"/>
    <w:rsid w:val="002A2800"/>
    <w:rsid w:val="002D368B"/>
    <w:rsid w:val="00362AB0"/>
    <w:rsid w:val="003C6C5C"/>
    <w:rsid w:val="003F5DA2"/>
    <w:rsid w:val="00490692"/>
    <w:rsid w:val="004D4A68"/>
    <w:rsid w:val="00512982"/>
    <w:rsid w:val="00526D47"/>
    <w:rsid w:val="0055255D"/>
    <w:rsid w:val="00572B85"/>
    <w:rsid w:val="005C219A"/>
    <w:rsid w:val="0067298F"/>
    <w:rsid w:val="006847E2"/>
    <w:rsid w:val="007A7634"/>
    <w:rsid w:val="00857333"/>
    <w:rsid w:val="008614B3"/>
    <w:rsid w:val="008D0C2F"/>
    <w:rsid w:val="008F7A7D"/>
    <w:rsid w:val="009B2248"/>
    <w:rsid w:val="00A72381"/>
    <w:rsid w:val="00AA034B"/>
    <w:rsid w:val="00AF1740"/>
    <w:rsid w:val="00B411DB"/>
    <w:rsid w:val="00BA3203"/>
    <w:rsid w:val="00BB146A"/>
    <w:rsid w:val="00C17BB1"/>
    <w:rsid w:val="00C50B27"/>
    <w:rsid w:val="00CE0A8B"/>
    <w:rsid w:val="00DA5AD9"/>
    <w:rsid w:val="00DB5DAD"/>
    <w:rsid w:val="00DC1BF5"/>
    <w:rsid w:val="00E65309"/>
    <w:rsid w:val="00E67C85"/>
    <w:rsid w:val="00E709EA"/>
    <w:rsid w:val="00F1326B"/>
    <w:rsid w:val="00F325B5"/>
    <w:rsid w:val="00FD1366"/>
    <w:rsid w:val="00FF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EB292F"/>
  <w15:docId w15:val="{1BFF1245-D58F-4EFF-923C-C38D9B6DC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653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univerzita%20I\POSUDEK%20OPONENTA%20DIPLOMOV&#258;&#8240;%20PR&#258;&#129;CE_2017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DIPLOMOVĂ‰ PRĂCE_2017</Template>
  <TotalTime>5</TotalTime>
  <Pages>1</Pages>
  <Words>291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vcelarova</dc:creator>
  <cp:lastModifiedBy>Vcelarova Hana</cp:lastModifiedBy>
  <cp:revision>3</cp:revision>
  <cp:lastPrinted>2012-04-25T08:21:00Z</cp:lastPrinted>
  <dcterms:created xsi:type="dcterms:W3CDTF">2017-05-08T21:14:00Z</dcterms:created>
  <dcterms:modified xsi:type="dcterms:W3CDTF">2017-05-09T12:52:00Z</dcterms:modified>
</cp:coreProperties>
</file>