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013FD" w:rsidP="00CA53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CA5337">
              <w:rPr>
                <w:sz w:val="22"/>
                <w:szCs w:val="22"/>
              </w:rPr>
              <w:t>Petra Anna-Marie Blahová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013FD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Empowerment</w:t>
            </w:r>
            <w:proofErr w:type="spellEnd"/>
            <w:r>
              <w:rPr>
                <w:sz w:val="22"/>
                <w:szCs w:val="22"/>
              </w:rPr>
              <w:t xml:space="preserve"> v sociální službě chráněného bydlení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013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Soňa Vávrová,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013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013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A533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A533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A5337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A533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81EE4" w:rsidRDefault="006013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předložené diplomové práci studentka zpracovává aktuální</w:t>
            </w:r>
            <w:r w:rsidR="00CA5337">
              <w:rPr>
                <w:sz w:val="22"/>
                <w:szCs w:val="22"/>
              </w:rPr>
              <w:t xml:space="preserve"> </w:t>
            </w:r>
            <w:r w:rsidR="00D81EE4">
              <w:rPr>
                <w:sz w:val="22"/>
                <w:szCs w:val="22"/>
              </w:rPr>
              <w:t xml:space="preserve">sociálně pedagogické téma zaměřené na </w:t>
            </w:r>
            <w:r w:rsidR="00CA5337">
              <w:rPr>
                <w:sz w:val="22"/>
                <w:szCs w:val="22"/>
              </w:rPr>
              <w:t xml:space="preserve">podporu při začleňování dětí žijících v dětských domovech do sociálního prostředí běžné základní školy. </w:t>
            </w:r>
            <w:r w:rsidR="00D81EE4">
              <w:rPr>
                <w:sz w:val="22"/>
                <w:szCs w:val="22"/>
              </w:rPr>
              <w:t>V t</w:t>
            </w:r>
            <w:r w:rsidR="00CA5337">
              <w:rPr>
                <w:sz w:val="22"/>
                <w:szCs w:val="22"/>
              </w:rPr>
              <w:t>eoretick</w:t>
            </w:r>
            <w:r w:rsidR="00D81EE4">
              <w:rPr>
                <w:sz w:val="22"/>
                <w:szCs w:val="22"/>
              </w:rPr>
              <w:t>é</w:t>
            </w:r>
            <w:r w:rsidR="00CA5337">
              <w:rPr>
                <w:sz w:val="22"/>
                <w:szCs w:val="22"/>
              </w:rPr>
              <w:t xml:space="preserve"> část</w:t>
            </w:r>
            <w:r w:rsidR="00D81EE4">
              <w:rPr>
                <w:sz w:val="22"/>
                <w:szCs w:val="22"/>
              </w:rPr>
              <w:t>i</w:t>
            </w:r>
            <w:r w:rsidR="00CA5337">
              <w:rPr>
                <w:sz w:val="22"/>
                <w:szCs w:val="22"/>
              </w:rPr>
              <w:t xml:space="preserve">, </w:t>
            </w:r>
            <w:r w:rsidR="00D81EE4">
              <w:rPr>
                <w:sz w:val="22"/>
                <w:szCs w:val="22"/>
              </w:rPr>
              <w:t xml:space="preserve">kdy související </w:t>
            </w:r>
            <w:r w:rsidR="00CA5337">
              <w:rPr>
                <w:sz w:val="22"/>
                <w:szCs w:val="22"/>
              </w:rPr>
              <w:t>témata byla již v české literatuře a i vysokoškolských kvalifikačních pracích nesčetněkrát popsána a reflektována, studentka prokázala schopnost nahlížet na problematiku</w:t>
            </w:r>
            <w:r w:rsidR="00D81EE4">
              <w:rPr>
                <w:sz w:val="22"/>
                <w:szCs w:val="22"/>
              </w:rPr>
              <w:t xml:space="preserve"> z „jiných“ úhlů, čímž této dodává nový rozměr.</w:t>
            </w:r>
            <w:r w:rsidR="00D50932">
              <w:rPr>
                <w:sz w:val="22"/>
                <w:szCs w:val="22"/>
              </w:rPr>
              <w:t xml:space="preserve"> Teoretická část práce je logicky strukturována, kdy žádná její část není sestavena samoúčelně, nýbrž tvoří relevantní východiska pro část praktickou.</w:t>
            </w:r>
            <w:r w:rsidR="00D81EE4">
              <w:rPr>
                <w:sz w:val="22"/>
                <w:szCs w:val="22"/>
              </w:rPr>
              <w:t xml:space="preserve"> </w:t>
            </w:r>
          </w:p>
          <w:p w:rsidR="00155693" w:rsidRDefault="00D81EE4" w:rsidP="00D509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autorka ve </w:t>
            </w:r>
            <w:r>
              <w:rPr>
                <w:sz w:val="22"/>
                <w:szCs w:val="22"/>
              </w:rPr>
              <w:t>vztahu k cíli výzkumu a položené výzkumné otázce</w:t>
            </w:r>
            <w:r w:rsidR="00D50932">
              <w:rPr>
                <w:sz w:val="22"/>
                <w:szCs w:val="22"/>
              </w:rPr>
              <w:t xml:space="preserve"> vhodně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volila výzkumnou strategii</w:t>
            </w:r>
            <w:r>
              <w:rPr>
                <w:sz w:val="22"/>
                <w:szCs w:val="22"/>
              </w:rPr>
              <w:t xml:space="preserve"> (kvalitativní), </w:t>
            </w:r>
            <w:r>
              <w:rPr>
                <w:sz w:val="22"/>
                <w:szCs w:val="22"/>
              </w:rPr>
              <w:t>přístup</w:t>
            </w:r>
            <w:r>
              <w:rPr>
                <w:sz w:val="22"/>
                <w:szCs w:val="22"/>
              </w:rPr>
              <w:t xml:space="preserve"> (podloženou teorii) i techniku sběru dat (hloubkových rozhovorů)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D50932">
              <w:rPr>
                <w:sz w:val="22"/>
                <w:szCs w:val="22"/>
              </w:rPr>
              <w:t xml:space="preserve">Autorka pregnantně formulovala výzkumný problém i </w:t>
            </w:r>
            <w:r w:rsidR="00155693">
              <w:rPr>
                <w:sz w:val="22"/>
                <w:szCs w:val="22"/>
              </w:rPr>
              <w:t xml:space="preserve">hlavní </w:t>
            </w:r>
            <w:r w:rsidR="00D50932">
              <w:rPr>
                <w:sz w:val="22"/>
                <w:szCs w:val="22"/>
              </w:rPr>
              <w:t xml:space="preserve">výzkumnou otázku, na kterou v závěru odpovídá. </w:t>
            </w:r>
            <w:r>
              <w:rPr>
                <w:sz w:val="22"/>
                <w:szCs w:val="22"/>
              </w:rPr>
              <w:t>Velmi oceňuji precizní zpracování</w:t>
            </w:r>
            <w:r w:rsidR="00D50932">
              <w:rPr>
                <w:sz w:val="22"/>
                <w:szCs w:val="22"/>
              </w:rPr>
              <w:t xml:space="preserve"> dat</w:t>
            </w:r>
            <w:r w:rsidR="00155693">
              <w:rPr>
                <w:sz w:val="22"/>
                <w:szCs w:val="22"/>
              </w:rPr>
              <w:t xml:space="preserve">, </w:t>
            </w:r>
            <w:r w:rsidR="00D50932">
              <w:rPr>
                <w:sz w:val="22"/>
                <w:szCs w:val="22"/>
              </w:rPr>
              <w:t xml:space="preserve">jejich </w:t>
            </w:r>
            <w:r>
              <w:rPr>
                <w:sz w:val="22"/>
                <w:szCs w:val="22"/>
              </w:rPr>
              <w:t>hloubkovou analýzu</w:t>
            </w:r>
            <w:r w:rsidR="00155693">
              <w:rPr>
                <w:sz w:val="22"/>
                <w:szCs w:val="22"/>
              </w:rPr>
              <w:t xml:space="preserve"> a interpretaci</w:t>
            </w:r>
            <w:r>
              <w:rPr>
                <w:sz w:val="22"/>
                <w:szCs w:val="22"/>
              </w:rPr>
              <w:t>.</w:t>
            </w:r>
            <w:r w:rsidR="00D50932">
              <w:rPr>
                <w:sz w:val="22"/>
                <w:szCs w:val="22"/>
              </w:rPr>
              <w:t xml:space="preserve"> </w:t>
            </w:r>
          </w:p>
          <w:p w:rsidR="00D50932" w:rsidRDefault="00CA5337" w:rsidP="00D509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 obsahu celé práce je patrná vysoká míra zájmu o bádané téma, což na jednu stranu přináší výhody, avšak výzkumníkova angažovanost na straně druhé v sobě může skrývat i určité nástrahy. </w:t>
            </w:r>
          </w:p>
          <w:p w:rsidR="00C702F0" w:rsidRPr="00C50B27" w:rsidRDefault="00C702F0" w:rsidP="00CA53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Diplomovou práci považuji za kvalitn</w:t>
            </w:r>
            <w:r w:rsidR="00CA5337">
              <w:rPr>
                <w:sz w:val="22"/>
                <w:szCs w:val="22"/>
              </w:rPr>
              <w:t>ě zpracovanou a doporučuji k obhajobě s hodnocením výborně</w:t>
            </w:r>
            <w:r>
              <w:rPr>
                <w:sz w:val="22"/>
                <w:szCs w:val="22"/>
              </w:rPr>
              <w:t xml:space="preserve">. 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6013FD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6013FD">
              <w:rPr>
                <w:b/>
                <w:sz w:val="22"/>
                <w:szCs w:val="22"/>
              </w:rPr>
              <w:t xml:space="preserve"> </w:t>
            </w:r>
          </w:p>
          <w:p w:rsidR="00D50932" w:rsidRPr="00D50932" w:rsidRDefault="00D50932" w:rsidP="00155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Uveďte, jak může výzkumník v rámci kvalitativního výzkumu předcházet určité subjektivitě (např. při interpretaci dat), resp. jak s jejím pojetím</w:t>
            </w:r>
            <w:r w:rsidR="00155693">
              <w:rPr>
                <w:sz w:val="22"/>
                <w:szCs w:val="22"/>
              </w:rPr>
              <w:t xml:space="preserve"> může</w:t>
            </w:r>
            <w:r>
              <w:rPr>
                <w:sz w:val="22"/>
                <w:szCs w:val="22"/>
              </w:rPr>
              <w:t xml:space="preserve"> prac</w:t>
            </w:r>
            <w:r w:rsidR="00155693">
              <w:rPr>
                <w:sz w:val="22"/>
                <w:szCs w:val="22"/>
              </w:rPr>
              <w:t>ovat</w:t>
            </w:r>
            <w:bookmarkStart w:id="0" w:name="_GoBack"/>
            <w:bookmarkEnd w:id="0"/>
            <w:r>
              <w:rPr>
                <w:sz w:val="22"/>
                <w:szCs w:val="22"/>
              </w:rPr>
              <w:t>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013FD">
              <w:rPr>
                <w:sz w:val="22"/>
                <w:szCs w:val="22"/>
              </w:rPr>
              <w:t xml:space="preserve"> 28. 4. 2017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013FD">
              <w:rPr>
                <w:sz w:val="22"/>
                <w:szCs w:val="22"/>
              </w:rPr>
              <w:t xml:space="preserve"> Soňa Vávrová, </w:t>
            </w:r>
            <w:proofErr w:type="gramStart"/>
            <w:r w:rsidR="006013FD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52C" w:rsidRDefault="00C2152C">
      <w:r>
        <w:separator/>
      </w:r>
    </w:p>
  </w:endnote>
  <w:endnote w:type="continuationSeparator" w:id="0">
    <w:p w:rsidR="00C2152C" w:rsidRDefault="00C21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52C" w:rsidRDefault="00C2152C">
      <w:r>
        <w:separator/>
      </w:r>
    </w:p>
  </w:footnote>
  <w:footnote w:type="continuationSeparator" w:id="0">
    <w:p w:rsidR="00C2152C" w:rsidRDefault="00C2152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3FD"/>
    <w:rsid w:val="00155693"/>
    <w:rsid w:val="00362AB0"/>
    <w:rsid w:val="003F5DA2"/>
    <w:rsid w:val="00512982"/>
    <w:rsid w:val="00514664"/>
    <w:rsid w:val="00526D47"/>
    <w:rsid w:val="0055255D"/>
    <w:rsid w:val="005C219A"/>
    <w:rsid w:val="006013FD"/>
    <w:rsid w:val="006847E2"/>
    <w:rsid w:val="0070056B"/>
    <w:rsid w:val="00B411DB"/>
    <w:rsid w:val="00BA3203"/>
    <w:rsid w:val="00C2152C"/>
    <w:rsid w:val="00C50B27"/>
    <w:rsid w:val="00C702F0"/>
    <w:rsid w:val="00CA5337"/>
    <w:rsid w:val="00CE3660"/>
    <w:rsid w:val="00D50932"/>
    <w:rsid w:val="00D81EE4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CA0A4E-59A8-4E23-847C-57594F5D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15569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556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BP,%20DP%20posudky\2017\Kanovska_V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Kanovska_V</Template>
  <TotalTime>67</TotalTime>
  <Pages>1</Pages>
  <Words>364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vavrova</dc:creator>
  <cp:keywords/>
  <cp:lastModifiedBy>vavrova</cp:lastModifiedBy>
  <cp:revision>3</cp:revision>
  <cp:lastPrinted>2017-04-28T13:16:00Z</cp:lastPrinted>
  <dcterms:created xsi:type="dcterms:W3CDTF">2017-04-28T12:08:00Z</dcterms:created>
  <dcterms:modified xsi:type="dcterms:W3CDTF">2017-04-28T13:17:00Z</dcterms:modified>
</cp:coreProperties>
</file>