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3F559C" w:rsidP="00362AB0">
            <w:pPr>
              <w:rPr>
                <w:sz w:val="22"/>
                <w:szCs w:val="22"/>
              </w:rPr>
            </w:pPr>
            <w:r>
              <w:rPr>
                <w:sz w:val="22"/>
                <w:szCs w:val="22"/>
              </w:rPr>
              <w:t xml:space="preserve">Ing. Thomas </w:t>
            </w:r>
            <w:proofErr w:type="spellStart"/>
            <w:r>
              <w:rPr>
                <w:sz w:val="22"/>
                <w:szCs w:val="22"/>
              </w:rPr>
              <w:t>Strohbach</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3F559C" w:rsidP="00362AB0">
            <w:pPr>
              <w:rPr>
                <w:sz w:val="22"/>
                <w:szCs w:val="22"/>
              </w:rPr>
            </w:pPr>
            <w:r>
              <w:rPr>
                <w:sz w:val="22"/>
                <w:szCs w:val="22"/>
              </w:rPr>
              <w:t>Projekt „Orientační dny“ pohledem žáků 2. stupně základních škol</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3F559C" w:rsidP="00362AB0">
            <w:pPr>
              <w:rPr>
                <w:sz w:val="22"/>
                <w:szCs w:val="22"/>
              </w:rPr>
            </w:pPr>
            <w:r>
              <w:rPr>
                <w:sz w:val="22"/>
                <w:szCs w:val="22"/>
              </w:rPr>
              <w:t>Mgr. Michaela Lukešová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3F559C"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3F559C" w:rsidP="00362AB0">
            <w:pPr>
              <w:rPr>
                <w:sz w:val="22"/>
                <w:szCs w:val="22"/>
              </w:rPr>
            </w:pPr>
            <w:r>
              <w:rPr>
                <w:sz w:val="22"/>
                <w:szCs w:val="22"/>
              </w:rPr>
              <w:t xml:space="preserve">Kombinovaná </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bookmarkStart w:id="0" w:name="_GoBack"/>
            <w:bookmarkEnd w:id="0"/>
          </w:p>
        </w:tc>
        <w:tc>
          <w:tcPr>
            <w:tcW w:w="506" w:type="dxa"/>
            <w:vAlign w:val="center"/>
          </w:tcPr>
          <w:p w:rsidR="006847E2" w:rsidRPr="00C50B27" w:rsidRDefault="00AF1099"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4B0B12" w:rsidP="00C50B27">
            <w:pPr>
              <w:jc w:val="center"/>
              <w:rPr>
                <w:sz w:val="22"/>
                <w:szCs w:val="22"/>
              </w:rPr>
            </w:pPr>
            <w:r>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4B0B12" w:rsidP="00C50B27">
            <w:pPr>
              <w:jc w:val="center"/>
              <w:rPr>
                <w:sz w:val="22"/>
                <w:szCs w:val="22"/>
              </w:rPr>
            </w:pPr>
            <w:r>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4B0B12" w:rsidP="00C50B27">
            <w:pPr>
              <w:jc w:val="center"/>
              <w:rPr>
                <w:sz w:val="22"/>
                <w:szCs w:val="22"/>
              </w:rPr>
            </w:pPr>
            <w:r>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r w:rsidRPr="00C50B27">
              <w:rPr>
                <w:sz w:val="22"/>
                <w:szCs w:val="22"/>
              </w:rPr>
              <w:t>C</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3F559C" w:rsidP="00362AB0">
            <w:pPr>
              <w:rPr>
                <w:sz w:val="22"/>
                <w:szCs w:val="22"/>
              </w:rPr>
            </w:pPr>
            <w:r>
              <w:rPr>
                <w:sz w:val="22"/>
                <w:szCs w:val="22"/>
              </w:rPr>
              <w:t>Silné stránky:</w:t>
            </w:r>
          </w:p>
          <w:p w:rsidR="003F559C" w:rsidRDefault="003F559C" w:rsidP="003F559C">
            <w:pPr>
              <w:rPr>
                <w:sz w:val="22"/>
                <w:szCs w:val="22"/>
              </w:rPr>
            </w:pPr>
            <w:r>
              <w:rPr>
                <w:sz w:val="22"/>
                <w:szCs w:val="22"/>
              </w:rPr>
              <w:t>+ logická souslednost jednotlivých kapitol</w:t>
            </w:r>
          </w:p>
          <w:p w:rsidR="003F559C" w:rsidRDefault="003F559C" w:rsidP="00362AB0">
            <w:pPr>
              <w:rPr>
                <w:sz w:val="22"/>
                <w:szCs w:val="22"/>
              </w:rPr>
            </w:pPr>
            <w:r>
              <w:rPr>
                <w:sz w:val="22"/>
                <w:szCs w:val="22"/>
              </w:rPr>
              <w:t xml:space="preserve">+ formální úprava práce </w:t>
            </w:r>
          </w:p>
          <w:p w:rsidR="003F559C" w:rsidRDefault="003F559C" w:rsidP="003F559C">
            <w:pPr>
              <w:rPr>
                <w:sz w:val="22"/>
                <w:szCs w:val="22"/>
              </w:rPr>
            </w:pPr>
            <w:r>
              <w:rPr>
                <w:sz w:val="22"/>
                <w:szCs w:val="22"/>
              </w:rPr>
              <w:t>+ student v rámci výzkumu realizoval předvýzkum – tento krok velmi oceňuji</w:t>
            </w:r>
          </w:p>
          <w:p w:rsidR="00334546" w:rsidRDefault="00334546" w:rsidP="003F559C">
            <w:pPr>
              <w:rPr>
                <w:sz w:val="22"/>
                <w:szCs w:val="22"/>
              </w:rPr>
            </w:pPr>
            <w:r>
              <w:rPr>
                <w:sz w:val="22"/>
                <w:szCs w:val="22"/>
              </w:rPr>
              <w:t xml:space="preserve">+ </w:t>
            </w:r>
            <w:r>
              <w:t>je patrné, že je autor nejen profesně, ale i emočně angažován v daném projektu.</w:t>
            </w:r>
          </w:p>
          <w:p w:rsidR="00B411DB" w:rsidRPr="00C50B27" w:rsidRDefault="00B411DB" w:rsidP="00362AB0">
            <w:pPr>
              <w:rPr>
                <w:sz w:val="22"/>
                <w:szCs w:val="22"/>
              </w:rPr>
            </w:pPr>
          </w:p>
          <w:p w:rsidR="00B411DB" w:rsidRPr="00C50B27" w:rsidRDefault="003F559C" w:rsidP="00362AB0">
            <w:pPr>
              <w:rPr>
                <w:sz w:val="22"/>
                <w:szCs w:val="22"/>
              </w:rPr>
            </w:pPr>
            <w:r>
              <w:rPr>
                <w:sz w:val="22"/>
                <w:szCs w:val="22"/>
              </w:rPr>
              <w:t xml:space="preserve">Slabé stránky: </w:t>
            </w:r>
          </w:p>
          <w:p w:rsidR="003F559C" w:rsidRDefault="003F559C" w:rsidP="000A2398">
            <w:pPr>
              <w:numPr>
                <w:ilvl w:val="0"/>
                <w:numId w:val="1"/>
              </w:numPr>
              <w:rPr>
                <w:sz w:val="22"/>
                <w:szCs w:val="22"/>
              </w:rPr>
            </w:pPr>
            <w:r w:rsidRPr="003F559C">
              <w:rPr>
                <w:sz w:val="22"/>
                <w:szCs w:val="22"/>
              </w:rPr>
              <w:t>Není jasně formulovaný obecný cíl práce</w:t>
            </w:r>
          </w:p>
          <w:p w:rsidR="003F559C" w:rsidRDefault="00BA291C" w:rsidP="000A2398">
            <w:pPr>
              <w:numPr>
                <w:ilvl w:val="0"/>
                <w:numId w:val="1"/>
              </w:numPr>
              <w:rPr>
                <w:sz w:val="22"/>
                <w:szCs w:val="22"/>
              </w:rPr>
            </w:pPr>
            <w:r>
              <w:rPr>
                <w:sz w:val="22"/>
                <w:szCs w:val="22"/>
              </w:rPr>
              <w:t>Absentuje vymezení výzkumného problému, zdůvodnění volby dané problematiky a taktéž nejsou formulovány výzkumné otázky</w:t>
            </w:r>
          </w:p>
          <w:p w:rsidR="00B411DB" w:rsidRDefault="003F559C" w:rsidP="000A2398">
            <w:pPr>
              <w:numPr>
                <w:ilvl w:val="0"/>
                <w:numId w:val="1"/>
              </w:numPr>
              <w:rPr>
                <w:sz w:val="22"/>
                <w:szCs w:val="22"/>
              </w:rPr>
            </w:pPr>
            <w:r>
              <w:rPr>
                <w:sz w:val="22"/>
                <w:szCs w:val="22"/>
              </w:rPr>
              <w:t>N</w:t>
            </w:r>
            <w:r w:rsidRPr="003F559C">
              <w:rPr>
                <w:sz w:val="22"/>
                <w:szCs w:val="22"/>
              </w:rPr>
              <w:t xml:space="preserve">ení explicitně vyjádřena souvislost se sociální pedagogikou </w:t>
            </w:r>
          </w:p>
          <w:p w:rsidR="000D7EA2" w:rsidRDefault="000D7EA2" w:rsidP="000A2398">
            <w:pPr>
              <w:numPr>
                <w:ilvl w:val="0"/>
                <w:numId w:val="1"/>
              </w:numPr>
              <w:rPr>
                <w:sz w:val="22"/>
                <w:szCs w:val="22"/>
              </w:rPr>
            </w:pPr>
            <w:r>
              <w:rPr>
                <w:sz w:val="22"/>
                <w:szCs w:val="22"/>
              </w:rPr>
              <w:t xml:space="preserve">Autor si klade zejména za cíl zjistit jaká je zpětná vazba účastníků na kurz „Orientační dny“, chce zejména zhodnotit kurz jako takový, méně pozornosti je věnováno např. analýze dlouhodobého působení těchto programů na účastníky, na kvalitu vztahů ve třídě. </w:t>
            </w:r>
          </w:p>
          <w:p w:rsidR="00334546" w:rsidRPr="00334546" w:rsidRDefault="00334546" w:rsidP="00FE1C17">
            <w:pPr>
              <w:numPr>
                <w:ilvl w:val="0"/>
                <w:numId w:val="1"/>
              </w:numPr>
              <w:rPr>
                <w:sz w:val="22"/>
                <w:szCs w:val="22"/>
              </w:rPr>
            </w:pPr>
            <w:r>
              <w:t xml:space="preserve">Vzhledem k výše uvedené profesní a emoční angažovanosti a osobním podílu na kurzu jakožto realizátorovi, se jeví jako vhodnější pokornější pohled autora na dokonalost kurzů. Upozorňuji jen na možnost objektivního nadhledu nad tématem. </w:t>
            </w:r>
          </w:p>
          <w:p w:rsidR="000D7EA2" w:rsidRDefault="000D7EA2" w:rsidP="00FE1C17">
            <w:pPr>
              <w:numPr>
                <w:ilvl w:val="0"/>
                <w:numId w:val="1"/>
              </w:numPr>
              <w:rPr>
                <w:sz w:val="22"/>
                <w:szCs w:val="22"/>
              </w:rPr>
            </w:pPr>
            <w:r w:rsidRPr="00334546">
              <w:rPr>
                <w:sz w:val="22"/>
                <w:szCs w:val="22"/>
              </w:rPr>
              <w:t>Interpreta</w:t>
            </w:r>
            <w:r w:rsidR="00427FE6" w:rsidRPr="00334546">
              <w:rPr>
                <w:sz w:val="22"/>
                <w:szCs w:val="22"/>
              </w:rPr>
              <w:t>ce dat je podlo</w:t>
            </w:r>
            <w:r w:rsidRPr="00334546">
              <w:rPr>
                <w:sz w:val="22"/>
                <w:szCs w:val="22"/>
              </w:rPr>
              <w:t xml:space="preserve">žena pouze </w:t>
            </w:r>
            <w:r w:rsidR="00427FE6" w:rsidRPr="00334546">
              <w:rPr>
                <w:sz w:val="22"/>
                <w:szCs w:val="22"/>
              </w:rPr>
              <w:t>numerickými výsledky, není podložena odbornou literaturou</w:t>
            </w:r>
          </w:p>
          <w:p w:rsidR="004B0B12" w:rsidRDefault="004B0B12" w:rsidP="00FE1C17">
            <w:pPr>
              <w:numPr>
                <w:ilvl w:val="0"/>
                <w:numId w:val="1"/>
              </w:numPr>
              <w:rPr>
                <w:sz w:val="22"/>
                <w:szCs w:val="22"/>
              </w:rPr>
            </w:pPr>
            <w:r>
              <w:rPr>
                <w:sz w:val="22"/>
                <w:szCs w:val="22"/>
              </w:rPr>
              <w:t>Ve shrnutí výsledků autor odpovídá na výzkumné cíle</w:t>
            </w:r>
            <w:r w:rsidR="00AF1099">
              <w:rPr>
                <w:sz w:val="22"/>
                <w:szCs w:val="22"/>
              </w:rPr>
              <w:t>, které formuloval v designu výzkumu, toto shrnutí výsledků je ale poměrně stručné</w:t>
            </w:r>
          </w:p>
          <w:p w:rsidR="004B0B12" w:rsidRPr="00334546" w:rsidRDefault="004B0B12" w:rsidP="00FE1C17">
            <w:pPr>
              <w:numPr>
                <w:ilvl w:val="0"/>
                <w:numId w:val="1"/>
              </w:numPr>
              <w:rPr>
                <w:sz w:val="22"/>
                <w:szCs w:val="22"/>
              </w:rPr>
            </w:pPr>
            <w:r>
              <w:rPr>
                <w:sz w:val="22"/>
                <w:szCs w:val="22"/>
              </w:rPr>
              <w:t>Doporučení pro praxi je poměrně obecné</w:t>
            </w:r>
          </w:p>
          <w:p w:rsidR="00B411DB" w:rsidRPr="00C50B27" w:rsidRDefault="00B411DB" w:rsidP="00362AB0">
            <w:pPr>
              <w:rPr>
                <w:sz w:val="22"/>
                <w:szCs w:val="22"/>
              </w:rPr>
            </w:pPr>
          </w:p>
          <w:p w:rsidR="00F1326B" w:rsidRPr="00C50B27" w:rsidRDefault="00427FE6" w:rsidP="00362AB0">
            <w:pPr>
              <w:rPr>
                <w:sz w:val="22"/>
                <w:szCs w:val="22"/>
              </w:rPr>
            </w:pPr>
            <w:r>
              <w:rPr>
                <w:sz w:val="22"/>
                <w:szCs w:val="22"/>
              </w:rPr>
              <w:t>Bakalářskou práci doporučuji k obhajobě.</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4B0B12" w:rsidP="004B0B12">
            <w:pPr>
              <w:numPr>
                <w:ilvl w:val="0"/>
                <w:numId w:val="2"/>
              </w:numPr>
              <w:rPr>
                <w:sz w:val="22"/>
                <w:szCs w:val="22"/>
              </w:rPr>
            </w:pPr>
            <w:r>
              <w:rPr>
                <w:sz w:val="22"/>
                <w:szCs w:val="22"/>
              </w:rPr>
              <w:t>U</w:t>
            </w:r>
            <w:r>
              <w:rPr>
                <w:sz w:val="22"/>
                <w:szCs w:val="22"/>
              </w:rPr>
              <w:t xml:space="preserve">veďte prosím možnosti uplatnění sociálního pedagoga v rámci </w:t>
            </w:r>
            <w:r>
              <w:rPr>
                <w:sz w:val="22"/>
                <w:szCs w:val="22"/>
              </w:rPr>
              <w:t xml:space="preserve">studované </w:t>
            </w:r>
            <w:r>
              <w:rPr>
                <w:sz w:val="22"/>
                <w:szCs w:val="22"/>
              </w:rPr>
              <w:t>problematiky</w:t>
            </w:r>
            <w:r>
              <w:rPr>
                <w:sz w:val="22"/>
                <w:szCs w:val="22"/>
              </w:rPr>
              <w:t>.</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lastRenderedPageBreak/>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427FE6">
              <w:rPr>
                <w:sz w:val="22"/>
                <w:szCs w:val="22"/>
              </w:rPr>
              <w:t xml:space="preserve"> </w:t>
            </w:r>
            <w:proofErr w:type="gramStart"/>
            <w:r w:rsidR="00427FE6">
              <w:rPr>
                <w:sz w:val="22"/>
                <w:szCs w:val="22"/>
              </w:rPr>
              <w:t>6.5.2017</w:t>
            </w:r>
            <w:proofErr w:type="gramEnd"/>
          </w:p>
        </w:tc>
        <w:tc>
          <w:tcPr>
            <w:tcW w:w="5760" w:type="dxa"/>
            <w:gridSpan w:val="7"/>
            <w:vAlign w:val="center"/>
          </w:tcPr>
          <w:p w:rsidR="00B411DB" w:rsidRPr="00C50B27" w:rsidRDefault="00B411DB" w:rsidP="00362AB0">
            <w:pPr>
              <w:rPr>
                <w:sz w:val="22"/>
                <w:szCs w:val="22"/>
              </w:rPr>
            </w:pPr>
            <w:r w:rsidRPr="00C50B27">
              <w:rPr>
                <w:sz w:val="22"/>
                <w:szCs w:val="22"/>
              </w:rPr>
              <w:t>Podpis:</w:t>
            </w:r>
            <w:r w:rsidR="00427FE6">
              <w:rPr>
                <w:sz w:val="22"/>
                <w:szCs w:val="22"/>
              </w:rPr>
              <w:t xml:space="preserve"> Lukešová</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A04" w:rsidRDefault="007D0A04">
      <w:r>
        <w:separator/>
      </w:r>
    </w:p>
  </w:endnote>
  <w:endnote w:type="continuationSeparator" w:id="0">
    <w:p w:rsidR="007D0A04" w:rsidRDefault="007D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A04" w:rsidRDefault="007D0A04">
      <w:r>
        <w:separator/>
      </w:r>
    </w:p>
  </w:footnote>
  <w:footnote w:type="continuationSeparator" w:id="0">
    <w:p w:rsidR="007D0A04" w:rsidRDefault="007D0A04">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823799"/>
    <w:multiLevelType w:val="hybridMultilevel"/>
    <w:tmpl w:val="8C287308"/>
    <w:lvl w:ilvl="0" w:tplc="2F7E43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4D3794F"/>
    <w:multiLevelType w:val="hybridMultilevel"/>
    <w:tmpl w:val="10C242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59C"/>
    <w:rsid w:val="000D7EA2"/>
    <w:rsid w:val="00154F27"/>
    <w:rsid w:val="00334546"/>
    <w:rsid w:val="00362AB0"/>
    <w:rsid w:val="003F559C"/>
    <w:rsid w:val="003F5DA2"/>
    <w:rsid w:val="00427FE6"/>
    <w:rsid w:val="004B0B12"/>
    <w:rsid w:val="004E48E3"/>
    <w:rsid w:val="00512982"/>
    <w:rsid w:val="00526D47"/>
    <w:rsid w:val="0055255D"/>
    <w:rsid w:val="005C219A"/>
    <w:rsid w:val="006847E2"/>
    <w:rsid w:val="006D4F4E"/>
    <w:rsid w:val="007553A2"/>
    <w:rsid w:val="007D0A04"/>
    <w:rsid w:val="008614B3"/>
    <w:rsid w:val="009A27D5"/>
    <w:rsid w:val="00AF1099"/>
    <w:rsid w:val="00B411DB"/>
    <w:rsid w:val="00BA291C"/>
    <w:rsid w:val="00BA3203"/>
    <w:rsid w:val="00C50B27"/>
    <w:rsid w:val="00CA7D64"/>
    <w:rsid w:val="00D05C79"/>
    <w:rsid w:val="00DC1BF5"/>
    <w:rsid w:val="00E709EA"/>
    <w:rsid w:val="00ED2FBE"/>
    <w:rsid w:val="00F13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F8228E-D59B-43C4-811F-18459C91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53166">
      <w:bodyDiv w:val="1"/>
      <w:marLeft w:val="0"/>
      <w:marRight w:val="0"/>
      <w:marTop w:val="0"/>
      <w:marBottom w:val="0"/>
      <w:divBdr>
        <w:top w:val="none" w:sz="0" w:space="0" w:color="auto"/>
        <w:left w:val="none" w:sz="0" w:space="0" w:color="auto"/>
        <w:bottom w:val="none" w:sz="0" w:space="0" w:color="auto"/>
        <w:right w:val="none" w:sz="0" w:space="0" w:color="auto"/>
      </w:divBdr>
    </w:div>
    <w:div w:id="1008365269">
      <w:bodyDiv w:val="1"/>
      <w:marLeft w:val="0"/>
      <w:marRight w:val="0"/>
      <w:marTop w:val="0"/>
      <w:marBottom w:val="0"/>
      <w:divBdr>
        <w:top w:val="none" w:sz="0" w:space="0" w:color="auto"/>
        <w:left w:val="none" w:sz="0" w:space="0" w:color="auto"/>
        <w:bottom w:val="none" w:sz="0" w:space="0" w:color="auto"/>
        <w:right w:val="none" w:sz="0" w:space="0" w:color="auto"/>
      </w:divBdr>
    </w:div>
    <w:div w:id="149749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celarova\Desktop\POSUDEK%20OPONENTA%20BAKAL&#193;&#344;SK&#201;%20PR&#193;CE_201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PRÁCE_2015</Template>
  <TotalTime>70</TotalTime>
  <Pages>2</Pages>
  <Words>392</Words>
  <Characters>2314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vcelarova</dc:creator>
  <cp:keywords/>
  <cp:lastModifiedBy>vcelarova</cp:lastModifiedBy>
  <cp:revision>2</cp:revision>
  <cp:lastPrinted>2012-04-25T17:21:00Z</cp:lastPrinted>
  <dcterms:created xsi:type="dcterms:W3CDTF">2017-05-06T12:17:00Z</dcterms:created>
  <dcterms:modified xsi:type="dcterms:W3CDTF">2017-05-22T04:28:00Z</dcterms:modified>
</cp:coreProperties>
</file>