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F56422">
            <w:r>
              <w:t>Ro</w:t>
            </w:r>
            <w:r w:rsidR="00091361">
              <w:t>dičovství lidí se zdravotním znevýhodněním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091361">
            <w:r>
              <w:t>Magda Zábranská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F56422">
            <w:r>
              <w:t>doc. Mgr. Soňa Vávrová,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F56422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F56422">
            <w:r>
              <w:t xml:space="preserve">Prezenční 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</w:tcPr>
          <w:p w:rsidR="00D82AEB" w:rsidRDefault="0062060E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Default="00091361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091361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F64FD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091361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F64FD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F64FD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F64FD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F64FD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F64FD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52386F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73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62060E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52386F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73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52386F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7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52386F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404EE" w:rsidRDefault="0062060E" w:rsidP="00A52735">
            <w:r>
              <w:t>Teoretická část práce</w:t>
            </w:r>
            <w:r w:rsidR="00091361">
              <w:t xml:space="preserve"> má kompilační charakter. Většina kapitol je tvořena za sebou jdoucími citacemi a parafrázemi bez jejich propojení autorským textem (viz např. kapitolu 2). Studentka v práci uplatnila kvalitativní výzkumnou strategii, čemuž ne vždy odpovídají položené výzkumné otázky (viz např. VO2: </w:t>
            </w:r>
            <w:r w:rsidR="00091361" w:rsidRPr="00091361">
              <w:rPr>
                <w:i/>
              </w:rPr>
              <w:t>Je podle participantů potřebné pracovat s rodinami, kde je jeden z rodičů se</w:t>
            </w:r>
            <w:r w:rsidR="00091361">
              <w:t xml:space="preserve"> </w:t>
            </w:r>
            <w:r w:rsidR="00091361" w:rsidRPr="00091361">
              <w:rPr>
                <w:i/>
              </w:rPr>
              <w:lastRenderedPageBreak/>
              <w:t>zdravotním znevýhodněním?</w:t>
            </w:r>
            <w:r w:rsidR="00091361">
              <w:t>, na kterou lze odpovědět ANO/NE</w:t>
            </w:r>
            <w:r w:rsidR="00F64FD5">
              <w:t xml:space="preserve">. U VO3 měla studentka asi na mysli „prostor pro sociální práci“, kdy již nebylo třeba tuto členit na dílčí podotázky, které informantům „podsouvají“ oblasti intervencí sociální práce – tyto by měly vzejít z kvalitativního výzkumu, tzn. od informantů). </w:t>
            </w:r>
            <w:r w:rsidR="00A52735">
              <w:t>Tímto přístupem</w:t>
            </w:r>
            <w:r w:rsidR="00F64FD5">
              <w:t xml:space="preserve"> autorka porušuje induktivní logiku typickou pro kvalitativní výzkumnou strategii. Vzhledem k výše uvedenému nejsou pak všechny předložené otázky rozhovoru relevantní</w:t>
            </w:r>
            <w:r w:rsidR="00A52735">
              <w:t xml:space="preserve"> (i když autorka na s. 38 píše, že v rozhovoru byly využity otevřené otázky, tudíž na ně nemohli participanti odpovědět pouze ANO/NE, není toto pravdou – viz otázku č. 4 na s. 39)</w:t>
            </w:r>
            <w:r w:rsidR="00F64FD5">
              <w:t>. O uplatnění kvantitativní výzkumné strategie svědčí i způsob vyhodnocování výsledků rozhovorů formou četností (viz např. graf 1</w:t>
            </w:r>
            <w:r w:rsidR="00A52735">
              <w:t xml:space="preserve"> až 3). </w:t>
            </w:r>
            <w:r w:rsidR="003F52E9">
              <w:t xml:space="preserve"> 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F64FD5">
              <w:rPr>
                <w:b/>
              </w:rPr>
              <w:t xml:space="preserve"> </w:t>
            </w:r>
            <w:r w:rsidR="00F64FD5" w:rsidRPr="00F64FD5">
              <w:t>Vysvětlete rozdíl mezi kvalitativní a kvantitativní výzkumnou strategií v oblasti uplatňované logiky výzkumu.</w:t>
            </w:r>
            <w:r w:rsidR="00A52735">
              <w:t xml:space="preserve"> Jak jste vybírala informanty do výzkumu – popište.</w:t>
            </w:r>
            <w:r w:rsidR="00F64FD5">
              <w:rPr>
                <w:b/>
              </w:rPr>
              <w:t xml:space="preserve"> </w:t>
            </w:r>
            <w:r w:rsidR="00A52735" w:rsidRPr="00A52735">
              <w:t>Jakým způsobem jste zpracovala a analyzovala získané rozhovory?</w:t>
            </w:r>
            <w:r w:rsidR="00A52735">
              <w:rPr>
                <w:b/>
              </w:rPr>
              <w:t xml:space="preserve"> 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52386F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60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52386F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52386F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52386F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F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52386F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FD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52386F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52386F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52386F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F56422">
              <w:t xml:space="preserve"> 24. 5. 2017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160F9D">
              <w:t xml:space="preserve"> </w:t>
            </w:r>
            <w:r w:rsidR="00160F9D">
              <w:t>doc. Mgr. Soňa Vávrová, Ph.D.</w:t>
            </w:r>
            <w:bookmarkStart w:id="0" w:name="_GoBack"/>
            <w:bookmarkEnd w:id="0"/>
          </w:p>
        </w:tc>
      </w:tr>
    </w:tbl>
    <w:p w:rsidR="00D82AEB" w:rsidRDefault="00D82AEB" w:rsidP="0062060E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86F" w:rsidRDefault="0052386F" w:rsidP="004C45B6">
      <w:pPr>
        <w:spacing w:after="0" w:line="240" w:lineRule="auto"/>
      </w:pPr>
      <w:r>
        <w:separator/>
      </w:r>
    </w:p>
  </w:endnote>
  <w:endnote w:type="continuationSeparator" w:id="0">
    <w:p w:rsidR="0052386F" w:rsidRDefault="0052386F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86F" w:rsidRDefault="0052386F" w:rsidP="004C45B6">
      <w:pPr>
        <w:spacing w:after="0" w:line="240" w:lineRule="auto"/>
      </w:pPr>
      <w:r>
        <w:separator/>
      </w:r>
    </w:p>
  </w:footnote>
  <w:footnote w:type="continuationSeparator" w:id="0">
    <w:p w:rsidR="0052386F" w:rsidRDefault="0052386F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091361"/>
    <w:rsid w:val="000C12AF"/>
    <w:rsid w:val="00127679"/>
    <w:rsid w:val="00153ABC"/>
    <w:rsid w:val="00160F9D"/>
    <w:rsid w:val="001B148C"/>
    <w:rsid w:val="001B3F1A"/>
    <w:rsid w:val="002A558B"/>
    <w:rsid w:val="002A7C9E"/>
    <w:rsid w:val="003275A4"/>
    <w:rsid w:val="003558F5"/>
    <w:rsid w:val="00384E64"/>
    <w:rsid w:val="003925D9"/>
    <w:rsid w:val="003F52E9"/>
    <w:rsid w:val="00451FDE"/>
    <w:rsid w:val="0047082F"/>
    <w:rsid w:val="004732B8"/>
    <w:rsid w:val="00487D8D"/>
    <w:rsid w:val="004C45B6"/>
    <w:rsid w:val="004E2622"/>
    <w:rsid w:val="004F49FC"/>
    <w:rsid w:val="00514F4A"/>
    <w:rsid w:val="0052386F"/>
    <w:rsid w:val="00585D57"/>
    <w:rsid w:val="005E4C88"/>
    <w:rsid w:val="0062060E"/>
    <w:rsid w:val="00667FD5"/>
    <w:rsid w:val="0068687B"/>
    <w:rsid w:val="006A7D19"/>
    <w:rsid w:val="006C5753"/>
    <w:rsid w:val="00705FA6"/>
    <w:rsid w:val="00707EBF"/>
    <w:rsid w:val="0071495A"/>
    <w:rsid w:val="00730C11"/>
    <w:rsid w:val="00900ED0"/>
    <w:rsid w:val="00913DD3"/>
    <w:rsid w:val="009246F8"/>
    <w:rsid w:val="00934F0C"/>
    <w:rsid w:val="0098046A"/>
    <w:rsid w:val="0099475D"/>
    <w:rsid w:val="00996161"/>
    <w:rsid w:val="00A32848"/>
    <w:rsid w:val="00A52735"/>
    <w:rsid w:val="00AB7549"/>
    <w:rsid w:val="00AC785B"/>
    <w:rsid w:val="00B150EB"/>
    <w:rsid w:val="00BA74A0"/>
    <w:rsid w:val="00BB0A0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85D9E"/>
    <w:rsid w:val="00F56422"/>
    <w:rsid w:val="00F64FD5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2810B-BC52-41A4-B5F4-FED6FFC3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3</cp:revision>
  <cp:lastPrinted>2015-09-02T08:37:00Z</cp:lastPrinted>
  <dcterms:created xsi:type="dcterms:W3CDTF">2017-05-26T09:53:00Z</dcterms:created>
  <dcterms:modified xsi:type="dcterms:W3CDTF">2017-05-30T07:05:00Z</dcterms:modified>
</cp:coreProperties>
</file>