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BC6C61" w:rsidRDefault="00BC6C61">
            <w:pPr>
              <w:rPr>
                <w:b/>
              </w:rPr>
            </w:pPr>
            <w:r>
              <w:rPr>
                <w:b/>
              </w:rPr>
              <w:t xml:space="preserve">Odborné sociální poradenství se </w:t>
            </w:r>
            <w:proofErr w:type="gramStart"/>
            <w:r>
              <w:rPr>
                <w:b/>
              </w:rPr>
              <w:t>zaměření</w:t>
            </w:r>
            <w:proofErr w:type="gramEnd"/>
            <w:r>
              <w:rPr>
                <w:b/>
              </w:rPr>
              <w:t xml:space="preserve"> na dluhovou problematiku na </w:t>
            </w:r>
            <w:proofErr w:type="spellStart"/>
            <w:r>
              <w:rPr>
                <w:b/>
              </w:rPr>
              <w:t>Boskovicku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BC6C61">
            <w:r>
              <w:t xml:space="preserve">Romana </w:t>
            </w:r>
            <w:proofErr w:type="spellStart"/>
            <w:r>
              <w:t>Staníčková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BC6C61">
            <w:r>
              <w:t xml:space="preserve">JUDr. Libor </w:t>
            </w:r>
            <w:proofErr w:type="spellStart"/>
            <w:r>
              <w:t>Šnédar</w:t>
            </w:r>
            <w:proofErr w:type="spellEnd"/>
            <w:r>
              <w:t xml:space="preserve">, Ph.D. 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DE0870">
            <w:r>
              <w:t>Zdravotně</w:t>
            </w:r>
            <w:r w:rsidR="00BC6C61">
              <w:t xml:space="preserve"> sociální pracovník 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DE0870">
            <w:r>
              <w:t xml:space="preserve">Prezenční 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BD449D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362768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E6203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362768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49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362768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362768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BD449D">
            <w:r>
              <w:t xml:space="preserve">Za pozitivum práce považuji dobře zvolenou aktuálnost zpracovávaného výzkumného problému a celkovou aktuálnost problematiku zadlužení domácností a </w:t>
            </w:r>
            <w:proofErr w:type="gramStart"/>
            <w:r>
              <w:t>jednotlivců a  také</w:t>
            </w:r>
            <w:proofErr w:type="gramEnd"/>
            <w:r>
              <w:t xml:space="preserve"> poměrně nízkou úroveň finanční a právní gramotnosti české populace. Současně oceňuji náročnost práce z pohledu </w:t>
            </w:r>
            <w:r>
              <w:lastRenderedPageBreak/>
              <w:t>studentky jakožto neprávníka a pozitivně hodnotím dobrou práci s </w:t>
            </w:r>
            <w:proofErr w:type="gramStart"/>
            <w:r>
              <w:t>legislativním  základem</w:t>
            </w:r>
            <w:proofErr w:type="gramEnd"/>
            <w:r>
              <w:t>. Snad by bylo vhodné zabývat se také komparací s jinými regiony z pohledu zadluženosti a také zabývat se efektivitou sociálního poradenství s ohledem na snižování zadluženosti jakožto negativního</w:t>
            </w:r>
            <w:r w:rsidR="000C281A">
              <w:t xml:space="preserve"> </w:t>
            </w:r>
            <w:proofErr w:type="gramStart"/>
            <w:r w:rsidR="000C281A">
              <w:t>sociálně</w:t>
            </w:r>
            <w:proofErr w:type="gramEnd"/>
            <w:r w:rsidR="000C281A">
              <w:t xml:space="preserve"> –</w:t>
            </w:r>
            <w:proofErr w:type="gramStart"/>
            <w:r w:rsidR="000C281A">
              <w:t>ekonomického</w:t>
            </w:r>
            <w:proofErr w:type="gramEnd"/>
            <w:r w:rsidR="000C281A">
              <w:t xml:space="preserve"> </w:t>
            </w:r>
            <w:r>
              <w:t xml:space="preserve"> jevu. Osobně se domnívám, že tato nebude příliš vysoká. </w:t>
            </w:r>
          </w:p>
          <w:p w:rsidR="000C281A" w:rsidRDefault="000C281A">
            <w:r>
              <w:t xml:space="preserve">Práci jako celek hodnotím velmi pozitivně a to z důvodů výše </w:t>
            </w:r>
            <w:proofErr w:type="gramStart"/>
            <w:r>
              <w:t>uvedených a  zejména</w:t>
            </w:r>
            <w:proofErr w:type="gramEnd"/>
            <w:r>
              <w:t xml:space="preserve"> pak ro její možný přínos. Jako oponent nemám podstatných kritických připomínek. </w:t>
            </w:r>
          </w:p>
          <w:p w:rsidR="000905F0" w:rsidRDefault="000905F0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DC1A4A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0C281A">
              <w:rPr>
                <w:b/>
              </w:rPr>
              <w:t xml:space="preserve"> </w:t>
            </w:r>
          </w:p>
          <w:p w:rsidR="00E85D9E" w:rsidRPr="00DC1A4A" w:rsidRDefault="00DC1A4A" w:rsidP="00DC1A4A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 w:rsidRPr="00DC1A4A">
              <w:rPr>
                <w:b/>
              </w:rPr>
              <w:t xml:space="preserve">Může osoba v předlužení získat spotřebitelský úvěr dle zákona č. 257/2016 </w:t>
            </w:r>
            <w:proofErr w:type="gramStart"/>
            <w:r w:rsidRPr="00DC1A4A">
              <w:rPr>
                <w:b/>
              </w:rPr>
              <w:t>Sb. ? Srov.</w:t>
            </w:r>
            <w:proofErr w:type="gramEnd"/>
            <w:r w:rsidRPr="00DC1A4A">
              <w:rPr>
                <w:b/>
              </w:rPr>
              <w:t xml:space="preserve"> Str.</w:t>
            </w:r>
            <w:r>
              <w:rPr>
                <w:b/>
              </w:rPr>
              <w:t xml:space="preserve"> 26 práce. </w:t>
            </w:r>
          </w:p>
          <w:p w:rsidR="00DC1A4A" w:rsidRDefault="00DC1A4A" w:rsidP="00DC1A4A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Na str. 67 uvádíte, že se dluhové problémy dotkly sociální situace </w:t>
            </w:r>
            <w:proofErr w:type="gramStart"/>
            <w:r>
              <w:rPr>
                <w:b/>
              </w:rPr>
              <w:t>respondentů  a to</w:t>
            </w:r>
            <w:proofErr w:type="gramEnd"/>
            <w:r>
              <w:rPr>
                <w:b/>
              </w:rPr>
              <w:t xml:space="preserve"> i pozitivně? Můžete toto blíže vysvětlit? (osobně takový případ neznám). </w:t>
            </w:r>
          </w:p>
          <w:p w:rsidR="00272414" w:rsidRDefault="00DC1A4A" w:rsidP="00DC1A4A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Zákon č. 111/2006 Sb. o pomoci v</w:t>
            </w:r>
            <w:r w:rsidR="00272414">
              <w:rPr>
                <w:b/>
              </w:rPr>
              <w:t> hmotné nouzi je vázán na majetkové poměry</w:t>
            </w:r>
            <w:r>
              <w:rPr>
                <w:b/>
              </w:rPr>
              <w:t xml:space="preserve"> oprávněné osoby</w:t>
            </w:r>
            <w:r w:rsidR="00272414">
              <w:rPr>
                <w:b/>
              </w:rPr>
              <w:t xml:space="preserve"> (žadatele) nikoli je prosou výši přijmu a dále povinnosti </w:t>
            </w:r>
            <w:proofErr w:type="gramStart"/>
            <w:r w:rsidR="00272414">
              <w:rPr>
                <w:b/>
              </w:rPr>
              <w:t>součinnosti</w:t>
            </w:r>
            <w:r>
              <w:rPr>
                <w:b/>
              </w:rPr>
              <w:t xml:space="preserve"> </w:t>
            </w:r>
            <w:r w:rsidR="00272414">
              <w:rPr>
                <w:b/>
              </w:rPr>
              <w:t>. Považujte</w:t>
            </w:r>
            <w:proofErr w:type="gramEnd"/>
            <w:r w:rsidR="00272414">
              <w:rPr>
                <w:b/>
              </w:rPr>
              <w:t xml:space="preserve"> tato kritéria za spravedlivá? </w:t>
            </w:r>
          </w:p>
          <w:p w:rsidR="00DC1A4A" w:rsidRPr="00DC1A4A" w:rsidRDefault="00DC1A4A" w:rsidP="00DC1A4A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Pokud si dlužník svou</w:t>
            </w:r>
            <w:r w:rsidR="00272414">
              <w:rPr>
                <w:b/>
              </w:rPr>
              <w:t xml:space="preserve"> (dluhovou) situaci zavinil sám,</w:t>
            </w:r>
            <w:r>
              <w:rPr>
                <w:b/>
              </w:rPr>
              <w:t xml:space="preserve"> má nárok na tyto dávky? </w:t>
            </w:r>
          </w:p>
          <w:p w:rsidR="00DC1A4A" w:rsidRPr="003275A4" w:rsidRDefault="00DC1A4A" w:rsidP="00E7033B">
            <w:pPr>
              <w:rPr>
                <w:b/>
              </w:rPr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362768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8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362768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362768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8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362768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362768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362768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362768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362768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0C281A">
              <w:t xml:space="preserve"> </w:t>
            </w:r>
            <w:proofErr w:type="gramStart"/>
            <w:r w:rsidR="000C281A">
              <w:t>22.5. 2017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4A7443">
              <w:t xml:space="preserve"> </w:t>
            </w:r>
            <w:r w:rsidR="004A7443">
              <w:t xml:space="preserve">JUDr. Libor </w:t>
            </w:r>
            <w:proofErr w:type="spellStart"/>
            <w:r w:rsidR="004A7443">
              <w:t>Šnédar</w:t>
            </w:r>
            <w:proofErr w:type="spellEnd"/>
            <w:r w:rsidR="004A7443">
              <w:t>, Ph.D.</w:t>
            </w:r>
            <w:bookmarkStart w:id="0" w:name="_GoBack"/>
            <w:bookmarkEnd w:id="0"/>
          </w:p>
        </w:tc>
      </w:tr>
    </w:tbl>
    <w:p w:rsidR="00D82AEB" w:rsidRDefault="00D82AEB"/>
    <w:sectPr w:rsidR="00D82AEB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768" w:rsidRDefault="00362768" w:rsidP="004C45B6">
      <w:pPr>
        <w:spacing w:after="0" w:line="240" w:lineRule="auto"/>
      </w:pPr>
      <w:r>
        <w:separator/>
      </w:r>
    </w:p>
  </w:endnote>
  <w:endnote w:type="continuationSeparator" w:id="0">
    <w:p w:rsidR="00362768" w:rsidRDefault="0036276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768" w:rsidRDefault="00362768" w:rsidP="004C45B6">
      <w:pPr>
        <w:spacing w:after="0" w:line="240" w:lineRule="auto"/>
      </w:pPr>
      <w:r>
        <w:separator/>
      </w:r>
    </w:p>
  </w:footnote>
  <w:footnote w:type="continuationSeparator" w:id="0">
    <w:p w:rsidR="00362768" w:rsidRDefault="00362768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80568"/>
    <w:multiLevelType w:val="hybridMultilevel"/>
    <w:tmpl w:val="77CE7C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C281A"/>
    <w:rsid w:val="00127679"/>
    <w:rsid w:val="00153ABC"/>
    <w:rsid w:val="001B148C"/>
    <w:rsid w:val="001B3F1A"/>
    <w:rsid w:val="0020137D"/>
    <w:rsid w:val="0021326E"/>
    <w:rsid w:val="00272414"/>
    <w:rsid w:val="002A558B"/>
    <w:rsid w:val="002A7C9E"/>
    <w:rsid w:val="003275A4"/>
    <w:rsid w:val="003558F5"/>
    <w:rsid w:val="00362768"/>
    <w:rsid w:val="00377288"/>
    <w:rsid w:val="00384E64"/>
    <w:rsid w:val="003925D9"/>
    <w:rsid w:val="00451FDE"/>
    <w:rsid w:val="0047082F"/>
    <w:rsid w:val="004732B8"/>
    <w:rsid w:val="00487D8D"/>
    <w:rsid w:val="004A7443"/>
    <w:rsid w:val="004C45B6"/>
    <w:rsid w:val="004E2622"/>
    <w:rsid w:val="004F49FC"/>
    <w:rsid w:val="00514F4A"/>
    <w:rsid w:val="00585150"/>
    <w:rsid w:val="00585D57"/>
    <w:rsid w:val="005E4C88"/>
    <w:rsid w:val="00667FD5"/>
    <w:rsid w:val="006C5753"/>
    <w:rsid w:val="00705FA6"/>
    <w:rsid w:val="00707EBF"/>
    <w:rsid w:val="0071495A"/>
    <w:rsid w:val="00730C11"/>
    <w:rsid w:val="008068B5"/>
    <w:rsid w:val="00900ED0"/>
    <w:rsid w:val="009246F8"/>
    <w:rsid w:val="00934F0C"/>
    <w:rsid w:val="0098046A"/>
    <w:rsid w:val="0099475D"/>
    <w:rsid w:val="00996161"/>
    <w:rsid w:val="00A0696E"/>
    <w:rsid w:val="00A32848"/>
    <w:rsid w:val="00AB7549"/>
    <w:rsid w:val="00AC785B"/>
    <w:rsid w:val="00B64232"/>
    <w:rsid w:val="00BA74A0"/>
    <w:rsid w:val="00BC2A63"/>
    <w:rsid w:val="00BC6C61"/>
    <w:rsid w:val="00BD449D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DC1A4A"/>
    <w:rsid w:val="00DE0870"/>
    <w:rsid w:val="00E62035"/>
    <w:rsid w:val="00E85D9E"/>
    <w:rsid w:val="00F702A8"/>
    <w:rsid w:val="00F836E5"/>
    <w:rsid w:val="00F96874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2017-05-26T10:26:00Z</dcterms:created>
  <dcterms:modified xsi:type="dcterms:W3CDTF">2017-05-26T10:26:00Z</dcterms:modified>
</cp:coreProperties>
</file>