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3"/>
        <w:gridCol w:w="3931"/>
        <w:gridCol w:w="478"/>
        <w:gridCol w:w="468"/>
        <w:gridCol w:w="468"/>
        <w:gridCol w:w="390"/>
        <w:gridCol w:w="363"/>
        <w:gridCol w:w="346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FE1061" w:rsidRDefault="00C651F3" w:rsidP="00261F9D">
            <w:r>
              <w:t>Marie Kejíková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FE1061" w:rsidRDefault="002D4CE1" w:rsidP="00C651F3">
            <w:r>
              <w:t xml:space="preserve">Možnosti rozvoje dětí </w:t>
            </w:r>
            <w:r w:rsidR="00C651F3">
              <w:t xml:space="preserve">předškolního věku </w:t>
            </w:r>
            <w:r>
              <w:t>v dětské skupině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>Učitelství pro mateřské školy</w:t>
            </w:r>
          </w:p>
        </w:tc>
      </w:tr>
      <w:tr w:rsidR="00002BCA" w:rsidRPr="00FE1061" w:rsidTr="00EE36C4">
        <w:tc>
          <w:tcPr>
            <w:tcW w:w="1705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FE1061" w:rsidRDefault="00EE36C4" w:rsidP="00261F9D">
            <w:r>
              <w:t>prezenční</w:t>
            </w:r>
          </w:p>
        </w:tc>
      </w:tr>
      <w:tr w:rsidR="00002BCA" w:rsidRPr="00FE1061" w:rsidTr="00EE36C4">
        <w:tc>
          <w:tcPr>
            <w:tcW w:w="1705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8582E" w:rsidP="000F3059"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0F3059"/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8582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8582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8582E" w:rsidP="00261F9D">
            <w:pPr>
              <w:jc w:val="center"/>
            </w:pPr>
            <w:r>
              <w:t>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8582E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48582E" w:rsidP="00261F9D">
            <w:pPr>
              <w:jc w:val="center"/>
            </w:pPr>
            <w:r>
              <w:t>C</w:t>
            </w:r>
            <w:bookmarkStart w:id="0" w:name="_GoBack"/>
            <w:bookmarkEnd w:id="0"/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C651F3" w:rsidRDefault="00C651F3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651F3" w:rsidRDefault="002D4CE1" w:rsidP="002D4CE1">
            <w:pPr>
              <w:jc w:val="both"/>
            </w:pPr>
            <w:r w:rsidRPr="002D4CE1">
              <w:t>Předkládána bakalářská práce</w:t>
            </w:r>
            <w:r>
              <w:t xml:space="preserve"> přináší poznatky o poměrně novém tématu, které v současném odborném i veřejném diskurzu hodně rezonuje. </w:t>
            </w:r>
            <w:r w:rsidR="00C651F3">
              <w:t xml:space="preserve">Práce podobného typu v současném diskurzu vznikají a není jich málo. Stačí se podívat na nabídku publikací vydavatelství </w:t>
            </w:r>
            <w:proofErr w:type="spellStart"/>
            <w:r w:rsidR="00C651F3">
              <w:t>Potál</w:t>
            </w:r>
            <w:proofErr w:type="spellEnd"/>
            <w:r w:rsidR="00C651F3">
              <w:t xml:space="preserve">, nebo </w:t>
            </w:r>
            <w:proofErr w:type="spellStart"/>
            <w:r w:rsidR="00C651F3">
              <w:t>Grada</w:t>
            </w:r>
            <w:proofErr w:type="spellEnd"/>
            <w:r w:rsidR="00C651F3">
              <w:t>. Inovativním prvek v práci je ale to, že se autorka rozhodla zpracovat úkoly dětských skupin ve vztahu k dítěti, které půjde do školy a má 5 let. V této dobé je to aktuální, protože od 1. 9. 2017 začíná povinnost návštěvy mateřské školy pro všechny děti ve věku od 5 let.</w:t>
            </w:r>
          </w:p>
          <w:p w:rsidR="00C651F3" w:rsidRDefault="00C651F3" w:rsidP="002D4CE1">
            <w:pPr>
              <w:jc w:val="both"/>
            </w:pPr>
          </w:p>
          <w:p w:rsidR="00C651F3" w:rsidRDefault="002D4CE1" w:rsidP="00C651F3">
            <w:pPr>
              <w:jc w:val="both"/>
            </w:pPr>
            <w:r>
              <w:t>V teoretické části jsou deskriptivně zpracovány zákony a informace o dětských skupinách. Upozorňuji na nevhodné citování zákonů, které by v práci podobného typu nemělo být. V kapitole 2 autorka pracuje s poměrně zastaralou literaturou.</w:t>
            </w:r>
            <w:r w:rsidR="00C651F3">
              <w:t xml:space="preserve"> Práce není graficky upravena.</w:t>
            </w:r>
          </w:p>
          <w:p w:rsidR="00C651F3" w:rsidRDefault="00C651F3" w:rsidP="00C651F3">
            <w:pPr>
              <w:jc w:val="both"/>
            </w:pPr>
          </w:p>
          <w:p w:rsidR="00C651F3" w:rsidRDefault="000219DA" w:rsidP="00C651F3">
            <w:pPr>
              <w:jc w:val="both"/>
            </w:pPr>
            <w:r>
              <w:t xml:space="preserve">V praktické části je spousta nejasností. </w:t>
            </w:r>
            <w:r w:rsidR="00C651F3">
              <w:t>Například co je to volná hra? Jak ji má čitatel chápat? Není o ní zmínka v teoretické části. Odborné názvosloví je sporné. Kdo je předškolní dítě? Jde o nestandardní označování dítěte předškolního věku. Autorka uvádí, že použila otevřené otázky. Ale tak se hloubkové interview nedělá. Také je sporné zúčastněné pozorování. Z</w:t>
            </w:r>
            <w:r>
              <w:t>pracování kategorií a interpretaci dat</w:t>
            </w:r>
            <w:r w:rsidR="00C651F3">
              <w:t xml:space="preserve"> je také nejasná</w:t>
            </w:r>
            <w:r>
              <w:t xml:space="preserve">. Nevím, jak byly zpracovávány záznamy z pozorování. V přílohách jsem nenašla pozorovací arch. </w:t>
            </w:r>
          </w:p>
          <w:p w:rsidR="000219DA" w:rsidRPr="002D4CE1" w:rsidRDefault="000219DA" w:rsidP="00C651F3">
            <w:pPr>
              <w:jc w:val="both"/>
            </w:pPr>
            <w:r>
              <w:t>Závěr je povrchní, nedotažený.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C651F3" w:rsidRDefault="00C651F3" w:rsidP="00261F9D">
            <w:pPr>
              <w:rPr>
                <w:b/>
                <w:sz w:val="22"/>
                <w:szCs w:val="22"/>
              </w:rPr>
            </w:pPr>
          </w:p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0219DA" w:rsidP="00C651F3">
            <w:pPr>
              <w:rPr>
                <w:sz w:val="22"/>
                <w:szCs w:val="22"/>
              </w:rPr>
            </w:pPr>
            <w:r w:rsidRPr="000219DA">
              <w:rPr>
                <w:sz w:val="22"/>
                <w:szCs w:val="22"/>
              </w:rPr>
              <w:t xml:space="preserve">1. </w:t>
            </w:r>
            <w:r w:rsidR="00C651F3">
              <w:rPr>
                <w:sz w:val="22"/>
                <w:szCs w:val="22"/>
              </w:rPr>
              <w:t>Vysvětlete, co je volná hra na základě opory v odborné literatuře.</w:t>
            </w:r>
          </w:p>
          <w:p w:rsidR="00C651F3" w:rsidRDefault="00C651F3" w:rsidP="00C6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Jaký je postup při práci s metodou hloubkové interview?</w:t>
            </w:r>
          </w:p>
          <w:p w:rsidR="00C651F3" w:rsidRDefault="00C651F3" w:rsidP="00C6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Jaká jsou pravidla pro využití pozorování ve výzkumu?</w:t>
            </w:r>
          </w:p>
          <w:p w:rsidR="00C651F3" w:rsidRPr="00A76771" w:rsidRDefault="00C651F3" w:rsidP="00C651F3"/>
        </w:tc>
      </w:tr>
      <w:tr w:rsidR="00002BCA" w:rsidRPr="00FE1061" w:rsidTr="00EE36C4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219D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746E6A">
              <w:rPr>
                <w:sz w:val="22"/>
                <w:szCs w:val="22"/>
              </w:rPr>
              <w:t>03. 05. 2017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7A6" w:rsidRDefault="00BE57A6" w:rsidP="00002BCA">
      <w:r>
        <w:separator/>
      </w:r>
    </w:p>
  </w:endnote>
  <w:endnote w:type="continuationSeparator" w:id="0">
    <w:p w:rsidR="00BE57A6" w:rsidRDefault="00BE57A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7A6" w:rsidRDefault="00BE57A6" w:rsidP="00002BCA">
      <w:r>
        <w:separator/>
      </w:r>
    </w:p>
  </w:footnote>
  <w:footnote w:type="continuationSeparator" w:id="0">
    <w:p w:rsidR="00BE57A6" w:rsidRDefault="00BE57A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219DA"/>
    <w:rsid w:val="00041F83"/>
    <w:rsid w:val="00056936"/>
    <w:rsid w:val="00076EF2"/>
    <w:rsid w:val="00086430"/>
    <w:rsid w:val="000F3059"/>
    <w:rsid w:val="001422CD"/>
    <w:rsid w:val="00143532"/>
    <w:rsid w:val="00180744"/>
    <w:rsid w:val="002564CB"/>
    <w:rsid w:val="00285F37"/>
    <w:rsid w:val="002B06AC"/>
    <w:rsid w:val="002B0BAD"/>
    <w:rsid w:val="002B4EF2"/>
    <w:rsid w:val="002D4CE1"/>
    <w:rsid w:val="00416C94"/>
    <w:rsid w:val="00471798"/>
    <w:rsid w:val="0048582E"/>
    <w:rsid w:val="00501177"/>
    <w:rsid w:val="00535B93"/>
    <w:rsid w:val="00565ECE"/>
    <w:rsid w:val="00653CB2"/>
    <w:rsid w:val="00657C6B"/>
    <w:rsid w:val="00746E6A"/>
    <w:rsid w:val="007D6923"/>
    <w:rsid w:val="0083532C"/>
    <w:rsid w:val="00873B38"/>
    <w:rsid w:val="009017E0"/>
    <w:rsid w:val="00910789"/>
    <w:rsid w:val="00A72CED"/>
    <w:rsid w:val="00A76771"/>
    <w:rsid w:val="00B44F2E"/>
    <w:rsid w:val="00B94260"/>
    <w:rsid w:val="00BE57A6"/>
    <w:rsid w:val="00C475E3"/>
    <w:rsid w:val="00C651F3"/>
    <w:rsid w:val="00C90F34"/>
    <w:rsid w:val="00C93B1F"/>
    <w:rsid w:val="00CA7C10"/>
    <w:rsid w:val="00D42EA3"/>
    <w:rsid w:val="00DA11E6"/>
    <w:rsid w:val="00E05B1A"/>
    <w:rsid w:val="00E2260F"/>
    <w:rsid w:val="00E75976"/>
    <w:rsid w:val="00EE36C4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450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Wiegerová Adriana</cp:lastModifiedBy>
  <cp:revision>4</cp:revision>
  <cp:lastPrinted>2017-05-03T10:35:00Z</cp:lastPrinted>
  <dcterms:created xsi:type="dcterms:W3CDTF">2017-05-03T09:17:00Z</dcterms:created>
  <dcterms:modified xsi:type="dcterms:W3CDTF">2017-05-03T10:36:00Z</dcterms:modified>
</cp:coreProperties>
</file>