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4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4"/>
        <w:gridCol w:w="3826"/>
        <w:gridCol w:w="464"/>
        <w:gridCol w:w="456"/>
        <w:gridCol w:w="456"/>
        <w:gridCol w:w="390"/>
        <w:gridCol w:w="350"/>
        <w:gridCol w:w="334"/>
      </w:tblGrid>
      <w:tr w:rsidR="00002BCA" w:rsidRPr="00FE1061" w:rsidTr="00184EC8">
        <w:tc>
          <w:tcPr>
            <w:tcW w:w="5000" w:type="pct"/>
            <w:gridSpan w:val="8"/>
          </w:tcPr>
          <w:p w:rsidR="00002BCA" w:rsidRPr="00FE1061" w:rsidRDefault="00002BCA" w:rsidP="00184EC8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184EC8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47" w:type="pct"/>
            <w:gridSpan w:val="7"/>
          </w:tcPr>
          <w:p w:rsidR="00002BCA" w:rsidRPr="00FE1061" w:rsidRDefault="004E6439" w:rsidP="00261F9D">
            <w:r>
              <w:t xml:space="preserve">Monika </w:t>
            </w:r>
            <w:proofErr w:type="spellStart"/>
            <w:r>
              <w:t>Ciroková</w:t>
            </w:r>
            <w:proofErr w:type="spellEnd"/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47" w:type="pct"/>
            <w:gridSpan w:val="7"/>
          </w:tcPr>
          <w:p w:rsidR="00002BCA" w:rsidRPr="00FE1061" w:rsidRDefault="004E6439" w:rsidP="00261F9D">
            <w:r>
              <w:t xml:space="preserve">Využití </w:t>
            </w:r>
            <w:proofErr w:type="spellStart"/>
            <w:r>
              <w:t>prediktabilních</w:t>
            </w:r>
            <w:proofErr w:type="spellEnd"/>
            <w:r>
              <w:t xml:space="preserve"> knih pro rozvoj </w:t>
            </w:r>
            <w:proofErr w:type="spellStart"/>
            <w:r>
              <w:t>pregramotnosti</w:t>
            </w:r>
            <w:proofErr w:type="spellEnd"/>
            <w:r>
              <w:t xml:space="preserve"> předškolního dítěte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184EC8">
            <w:r w:rsidRPr="00FE1061">
              <w:rPr>
                <w:sz w:val="22"/>
                <w:szCs w:val="22"/>
              </w:rPr>
              <w:t xml:space="preserve">Jméno a příjmení </w:t>
            </w:r>
            <w:r w:rsidR="00184EC8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47" w:type="pct"/>
            <w:gridSpan w:val="7"/>
          </w:tcPr>
          <w:p w:rsidR="00002BCA" w:rsidRPr="00FE1061" w:rsidRDefault="009172F7" w:rsidP="00261F9D">
            <w:r>
              <w:t>Mgr. Hana Navrátilová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47" w:type="pct"/>
            <w:gridSpan w:val="7"/>
          </w:tcPr>
          <w:p w:rsidR="00002BCA" w:rsidRPr="00FE1061" w:rsidRDefault="009172F7" w:rsidP="00261F9D">
            <w:r>
              <w:t>Učitelství pro mateřské školy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47" w:type="pct"/>
            <w:gridSpan w:val="7"/>
          </w:tcPr>
          <w:p w:rsidR="00002BCA" w:rsidRPr="00FE1061" w:rsidRDefault="009172F7" w:rsidP="00261F9D">
            <w:r>
              <w:t>prezenční</w:t>
            </w:r>
          </w:p>
        </w:tc>
      </w:tr>
      <w:tr w:rsidR="00002BCA" w:rsidRPr="00FE1061" w:rsidTr="00184EC8">
        <w:tc>
          <w:tcPr>
            <w:tcW w:w="1753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47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184EC8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1" w:type="pct"/>
            <w:vAlign w:val="center"/>
          </w:tcPr>
          <w:p w:rsidR="00002BCA" w:rsidRPr="00FE1061" w:rsidRDefault="000077B0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77B0" w:rsidP="00261F9D">
            <w:pPr>
              <w:jc w:val="center"/>
            </w:pPr>
            <w:r>
              <w:t>D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77B0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77B0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002BCA" w:rsidRPr="00FE1061" w:rsidRDefault="00002BCA" w:rsidP="000F3059"/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77B0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77B0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0F3059"/>
        </w:tc>
      </w:tr>
      <w:tr w:rsidR="00002BCA" w:rsidRPr="00FE1061" w:rsidTr="00184EC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4E6439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BC5B18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0F3059"/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  <w:bookmarkStart w:id="0" w:name="_GoBack"/>
            <w:bookmarkEnd w:id="0"/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9C6E81" w:rsidP="00261F9D">
            <w:pPr>
              <w:jc w:val="center"/>
            </w:pPr>
            <w:r>
              <w:t>D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4E6439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4E6439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184EC8" w:rsidRPr="00FE1061" w:rsidTr="00184EC8">
        <w:tc>
          <w:tcPr>
            <w:tcW w:w="3735" w:type="pct"/>
            <w:gridSpan w:val="2"/>
          </w:tcPr>
          <w:p w:rsidR="00184EC8" w:rsidRPr="00FE1061" w:rsidRDefault="00184EC8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1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184EC8" w:rsidRPr="00FE1061" w:rsidRDefault="00BC5B18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061F24" w:rsidRDefault="000077B0" w:rsidP="00DA11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práce je významná tím, že pro dané téma musela studentka nastudovat větší množství zahraniční literatury, protože samotný pojem „</w:t>
            </w:r>
            <w:proofErr w:type="spellStart"/>
            <w:r>
              <w:rPr>
                <w:sz w:val="22"/>
                <w:szCs w:val="22"/>
              </w:rPr>
              <w:t>prediktabilní</w:t>
            </w:r>
            <w:proofErr w:type="spellEnd"/>
            <w:r>
              <w:rPr>
                <w:sz w:val="22"/>
                <w:szCs w:val="22"/>
              </w:rPr>
              <w:t xml:space="preserve"> kniha“ u n</w:t>
            </w:r>
            <w:r w:rsidR="00BC5B18">
              <w:rPr>
                <w:sz w:val="22"/>
                <w:szCs w:val="22"/>
              </w:rPr>
              <w:t>ás není rozpracován. Tato část s</w:t>
            </w:r>
            <w:r>
              <w:rPr>
                <w:sz w:val="22"/>
                <w:szCs w:val="22"/>
              </w:rPr>
              <w:t xml:space="preserve">e autorce celkem vydařila, ačkoliv v teoretické části nacházíme spíše jednotlivě pokládané definice pojmů či jevů bez hlubší analýzy. </w:t>
            </w:r>
          </w:p>
          <w:p w:rsidR="00061F24" w:rsidRDefault="00061F24" w:rsidP="00DA11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aplikační části práce jsou nedostatky ve stanovených didaktických strategiích (formulace cíle, organizační strategie místo formy</w:t>
            </w:r>
            <w:r w:rsidR="00CC7551">
              <w:rPr>
                <w:sz w:val="22"/>
                <w:szCs w:val="22"/>
              </w:rPr>
              <w:t>…) a celá tato část je psána spíše intuitivně, neodborně. Je také škoda, že se čistota práce s </w:t>
            </w:r>
            <w:proofErr w:type="spellStart"/>
            <w:r w:rsidR="00CC7551">
              <w:rPr>
                <w:sz w:val="22"/>
                <w:szCs w:val="22"/>
              </w:rPr>
              <w:t>prediktabilními</w:t>
            </w:r>
            <w:proofErr w:type="spellEnd"/>
            <w:r w:rsidR="00CC7551">
              <w:rPr>
                <w:sz w:val="22"/>
                <w:szCs w:val="22"/>
              </w:rPr>
              <w:t xml:space="preserve"> texty občas ztrácí v dalších aktivitách typu překážková dráha, práci by prospěla preciznější reflexe především v oblasti rozvoje čtenářské </w:t>
            </w:r>
            <w:proofErr w:type="spellStart"/>
            <w:r w:rsidR="00CC7551">
              <w:rPr>
                <w:sz w:val="22"/>
                <w:szCs w:val="22"/>
              </w:rPr>
              <w:t>pregramotnosti</w:t>
            </w:r>
            <w:proofErr w:type="spellEnd"/>
            <w:r w:rsidR="00CC7551">
              <w:rPr>
                <w:sz w:val="22"/>
                <w:szCs w:val="22"/>
              </w:rPr>
              <w:t>.</w:t>
            </w:r>
            <w:r w:rsidR="00BC5B18">
              <w:rPr>
                <w:sz w:val="22"/>
                <w:szCs w:val="22"/>
              </w:rPr>
              <w:t xml:space="preserve"> Evaluační část je jen povrchně zpracovaná, autorka nezískala ani dostatek relevantních informací od přítomné učitelky nebo dětí. Přínos práce zůstává především v oblasti rozšíření povědomí o málo využívanou efektivní metodu práce s </w:t>
            </w:r>
            <w:proofErr w:type="spellStart"/>
            <w:r w:rsidR="00BC5B18">
              <w:rPr>
                <w:sz w:val="22"/>
                <w:szCs w:val="22"/>
              </w:rPr>
              <w:t>prediktabilním</w:t>
            </w:r>
            <w:proofErr w:type="spellEnd"/>
            <w:r w:rsidR="00BC5B18">
              <w:rPr>
                <w:sz w:val="22"/>
                <w:szCs w:val="22"/>
              </w:rPr>
              <w:t xml:space="preserve"> textem.</w:t>
            </w:r>
          </w:p>
          <w:p w:rsidR="00781600" w:rsidRPr="00BC5B18" w:rsidRDefault="000077B0" w:rsidP="00781600">
            <w:r w:rsidRPr="000077B0">
              <w:rPr>
                <w:sz w:val="22"/>
                <w:szCs w:val="22"/>
              </w:rPr>
              <w:lastRenderedPageBreak/>
              <w:t xml:space="preserve">Práce </w:t>
            </w:r>
            <w:r>
              <w:rPr>
                <w:sz w:val="22"/>
                <w:szCs w:val="22"/>
              </w:rPr>
              <w:t xml:space="preserve">je bohužel oslabena velkým množstvím překlepů a nižší stylistickou úrovní. </w:t>
            </w:r>
          </w:p>
        </w:tc>
      </w:tr>
      <w:tr w:rsidR="00002BCA" w:rsidRPr="00FE1061" w:rsidTr="00184EC8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4E6439" w:rsidRPr="00A76771" w:rsidRDefault="00A76771" w:rsidP="004E6439">
            <w:r>
              <w:rPr>
                <w:sz w:val="22"/>
                <w:szCs w:val="22"/>
              </w:rPr>
              <w:t>1</w:t>
            </w:r>
            <w:r w:rsidR="000F3059">
              <w:rPr>
                <w:sz w:val="22"/>
                <w:szCs w:val="22"/>
              </w:rPr>
              <w:t>.</w:t>
            </w:r>
            <w:r w:rsidR="00781600">
              <w:rPr>
                <w:sz w:val="22"/>
                <w:szCs w:val="22"/>
              </w:rPr>
              <w:t xml:space="preserve"> </w:t>
            </w:r>
            <w:r w:rsidR="001D184C">
              <w:rPr>
                <w:sz w:val="22"/>
                <w:szCs w:val="22"/>
              </w:rPr>
              <w:t xml:space="preserve">Zaznamenala jste konkrétní pokroky dětí v oblasti čtenářské </w:t>
            </w:r>
            <w:proofErr w:type="spellStart"/>
            <w:r w:rsidR="001D184C">
              <w:rPr>
                <w:sz w:val="22"/>
                <w:szCs w:val="22"/>
              </w:rPr>
              <w:t>pregramotnosti</w:t>
            </w:r>
            <w:proofErr w:type="spellEnd"/>
            <w:r w:rsidR="001D184C">
              <w:rPr>
                <w:sz w:val="22"/>
                <w:szCs w:val="22"/>
              </w:rPr>
              <w:t>?</w:t>
            </w:r>
          </w:p>
          <w:p w:rsidR="00781600" w:rsidRPr="00A76771" w:rsidRDefault="00781600" w:rsidP="000F3059"/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1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</w:tcPr>
          <w:p w:rsidR="00002BCA" w:rsidRPr="004E6439" w:rsidRDefault="004E6439" w:rsidP="00261F9D">
            <w:pPr>
              <w:jc w:val="center"/>
              <w:rPr>
                <w:b/>
              </w:rPr>
            </w:pPr>
            <w:r w:rsidRPr="004E6439">
              <w:rPr>
                <w:b/>
              </w:rPr>
              <w:t>C</w:t>
            </w:r>
          </w:p>
        </w:tc>
        <w:tc>
          <w:tcPr>
            <w:tcW w:w="19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vAlign w:val="center"/>
          </w:tcPr>
          <w:p w:rsidR="00002BCA" w:rsidRPr="00FE1061" w:rsidRDefault="00002BCA" w:rsidP="000F3059">
            <w:r w:rsidRPr="00FE1061">
              <w:rPr>
                <w:sz w:val="22"/>
                <w:szCs w:val="22"/>
              </w:rPr>
              <w:t>Datum:</w:t>
            </w:r>
            <w:r w:rsidR="002564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5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CA2" w:rsidRDefault="00501CA2" w:rsidP="00002BCA">
      <w:r>
        <w:separator/>
      </w:r>
    </w:p>
  </w:endnote>
  <w:endnote w:type="continuationSeparator" w:id="0">
    <w:p w:rsidR="00501CA2" w:rsidRDefault="00501CA2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CA2" w:rsidRDefault="00501CA2" w:rsidP="00002BCA">
      <w:r>
        <w:separator/>
      </w:r>
    </w:p>
  </w:footnote>
  <w:footnote w:type="continuationSeparator" w:id="0">
    <w:p w:rsidR="00501CA2" w:rsidRDefault="00501CA2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077B0"/>
    <w:rsid w:val="00041F83"/>
    <w:rsid w:val="00056936"/>
    <w:rsid w:val="00061F24"/>
    <w:rsid w:val="00076EF2"/>
    <w:rsid w:val="000F3059"/>
    <w:rsid w:val="001422CD"/>
    <w:rsid w:val="00143532"/>
    <w:rsid w:val="00184EC8"/>
    <w:rsid w:val="001D184C"/>
    <w:rsid w:val="002564CB"/>
    <w:rsid w:val="00285F37"/>
    <w:rsid w:val="002B06AC"/>
    <w:rsid w:val="002B0BAD"/>
    <w:rsid w:val="002B4EF2"/>
    <w:rsid w:val="003A52A2"/>
    <w:rsid w:val="00471798"/>
    <w:rsid w:val="004E6439"/>
    <w:rsid w:val="00501CA2"/>
    <w:rsid w:val="00503353"/>
    <w:rsid w:val="00503D77"/>
    <w:rsid w:val="00535B93"/>
    <w:rsid w:val="00565ECE"/>
    <w:rsid w:val="00653CB2"/>
    <w:rsid w:val="00781600"/>
    <w:rsid w:val="007D6923"/>
    <w:rsid w:val="00873B38"/>
    <w:rsid w:val="009017E0"/>
    <w:rsid w:val="00910789"/>
    <w:rsid w:val="009172F7"/>
    <w:rsid w:val="009C6E81"/>
    <w:rsid w:val="00A72CED"/>
    <w:rsid w:val="00A76771"/>
    <w:rsid w:val="00B44F2E"/>
    <w:rsid w:val="00B94260"/>
    <w:rsid w:val="00BC5B18"/>
    <w:rsid w:val="00C475E3"/>
    <w:rsid w:val="00C90F34"/>
    <w:rsid w:val="00CC7551"/>
    <w:rsid w:val="00D42EA3"/>
    <w:rsid w:val="00D56DEE"/>
    <w:rsid w:val="00DA11E6"/>
    <w:rsid w:val="00E05B1A"/>
    <w:rsid w:val="00E2260F"/>
    <w:rsid w:val="00E75976"/>
    <w:rsid w:val="00EF009A"/>
    <w:rsid w:val="00F121C0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91DE9-B18E-4A61-A8A5-C09C200D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33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335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428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Navrátilová Hana</cp:lastModifiedBy>
  <cp:revision>6</cp:revision>
  <cp:lastPrinted>2017-05-22T08:43:00Z</cp:lastPrinted>
  <dcterms:created xsi:type="dcterms:W3CDTF">2017-05-22T09:58:00Z</dcterms:created>
  <dcterms:modified xsi:type="dcterms:W3CDTF">2017-05-22T12:10:00Z</dcterms:modified>
</cp:coreProperties>
</file>