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854F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A854F6">
              <w:rPr>
                <w:rFonts w:ascii="Times New Roman" w:hAnsi="Times New Roman" w:cs="Times New Roman"/>
                <w:b/>
              </w:rPr>
              <w:t>Martin Hrabovský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854F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854F6" w:rsidRPr="00A854F6">
              <w:rPr>
                <w:rFonts w:ascii="Times New Roman" w:hAnsi="Times New Roman" w:cs="Times New Roman"/>
              </w:rPr>
              <w:t xml:space="preserve">Chemie a technologie materiálů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854F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854F6" w:rsidRPr="00A854F6">
              <w:rPr>
                <w:rFonts w:ascii="Times New Roman" w:hAnsi="Times New Roman" w:cs="Times New Roman"/>
              </w:rPr>
              <w:t xml:space="preserve">Inženýrství polymerů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854F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854F6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854F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854F6">
              <w:rPr>
                <w:rFonts w:ascii="Times New Roman" w:hAnsi="Times New Roman" w:cs="Times New Roman"/>
              </w:rPr>
              <w:t>doc. Ing. Tomáš Sedláček,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854F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854F6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A854F6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A854F6" w:rsidRPr="00A854F6">
              <w:rPr>
                <w:rFonts w:ascii="Times New Roman" w:hAnsi="Times New Roman" w:cs="Times New Roman"/>
                <w:sz w:val="24"/>
              </w:rPr>
              <w:t xml:space="preserve">Ionomery a jejich aplikační potenciál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2D1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2D1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2D1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2D1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2D1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2D1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2D1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2D1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2D1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2D1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2D1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2D1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2D1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2D1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2D1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2D1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2D1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2D1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DE2D1D">
              <w:rPr>
                <w:rFonts w:ascii="Times New Roman" w:hAnsi="Times New Roman" w:cs="Times New Roman"/>
                <w:b/>
                <w:sz w:val="28"/>
              </w:rPr>
            </w:r>
            <w:r w:rsidR="00DE2D1D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154" w:rsidRDefault="007E7A9D" w:rsidP="003319CA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3319CA">
              <w:t xml:space="preserve">Předložená diplomová práce byla zadána </w:t>
            </w:r>
            <w:r w:rsidR="00931154">
              <w:t xml:space="preserve">v roce 2015 </w:t>
            </w:r>
            <w:r w:rsidR="003319CA">
              <w:t>jako požadavek komerčního partnera na</w:t>
            </w:r>
            <w:r w:rsidR="00931154">
              <w:t xml:space="preserve"> </w:t>
            </w:r>
            <w:r w:rsidR="00803424">
              <w:t>žádoucí</w:t>
            </w:r>
            <w:r w:rsidR="003319CA">
              <w:t xml:space="preserve"> definici rozdílu </w:t>
            </w:r>
            <w:r w:rsidR="00931154">
              <w:t xml:space="preserve">materiálových vlastností </w:t>
            </w:r>
            <w:r w:rsidR="003319CA">
              <w:t xml:space="preserve">mezi </w:t>
            </w:r>
            <w:r w:rsidR="00931154">
              <w:t>jednotlivými zpracovávanými šaržemi materiálu Surlyn, u ni</w:t>
            </w:r>
            <w:r w:rsidR="00803424">
              <w:t>hož se mezi jednotlivými šaržemi projevují p</w:t>
            </w:r>
            <w:r w:rsidR="00931154">
              <w:t xml:space="preserve">ři zpracování na extruzní lince větší či menší zpracovatelské problémy. </w:t>
            </w:r>
          </w:p>
          <w:p w:rsidR="00931154" w:rsidRDefault="003319CA" w:rsidP="003319CA">
            <w:r>
              <w:t>Student Martin Hrabovský předložil svou práci s ročním odkladem, což souviselo s</w:t>
            </w:r>
            <w:r w:rsidR="00931154">
              <w:t xml:space="preserve"> jeho </w:t>
            </w:r>
            <w:r>
              <w:t>dlouhodobými zdravotními komplikacemi</w:t>
            </w:r>
            <w:r w:rsidR="00931154">
              <w:t>, které znemožnily odevzdání práce v původně plánovaném termínu</w:t>
            </w:r>
            <w:r>
              <w:t xml:space="preserve">. </w:t>
            </w:r>
            <w:r w:rsidR="00931154">
              <w:t>Navíc je nutno vzít v úvahu, že p</w:t>
            </w:r>
            <w:r>
              <w:t xml:space="preserve">řes skutečnost, že byl Martin Hrabovský v posledním akademickém roce studentem prezenčního studia, byl </w:t>
            </w:r>
            <w:r w:rsidR="00803424">
              <w:t xml:space="preserve">také </w:t>
            </w:r>
            <w:r>
              <w:t xml:space="preserve">současně </w:t>
            </w:r>
            <w:r w:rsidR="00803424">
              <w:t>na plný pracovní úvazek v zaměstanenckém poměru.</w:t>
            </w:r>
            <w:r>
              <w:t xml:space="preserve">  </w:t>
            </w:r>
          </w:p>
          <w:p w:rsidR="008B1AF5" w:rsidRDefault="00931154" w:rsidP="003319CA">
            <w:r>
              <w:t xml:space="preserve">Přes tyto skutečnosti je však potřeba zmínit, že student Martin Hrabovsky při vypracovávání diplomové práce </w:t>
            </w:r>
            <w:r w:rsidR="008B1AF5">
              <w:t>svůj časový deficit dostatečně nevyrovnával aktivní činností při zpracování teoretické části, kdy je evidentní výrazná absence definice zkušebních postupů doposud aplikovaných na ionomery</w:t>
            </w:r>
            <w:r w:rsidR="003F7AB8">
              <w:t xml:space="preserve"> (nízká znalost dostupných odborných literárních zdrojů)</w:t>
            </w:r>
            <w:r w:rsidR="008B1AF5">
              <w:t xml:space="preserve"> a je zde pouze základní rešerše v oblasti aplikace těchto materiálů v</w:t>
            </w:r>
            <w:r w:rsidR="003F7AB8">
              <w:t> </w:t>
            </w:r>
            <w:r w:rsidR="008B1AF5">
              <w:t>praxi</w:t>
            </w:r>
            <w:r w:rsidR="003F7AB8">
              <w:t xml:space="preserve"> (</w:t>
            </w:r>
            <w:r w:rsidR="00803424">
              <w:t xml:space="preserve">např. </w:t>
            </w:r>
            <w:r w:rsidR="003F7AB8">
              <w:t xml:space="preserve">absence </w:t>
            </w:r>
            <w:r w:rsidR="00803424">
              <w:t xml:space="preserve">aktuálních </w:t>
            </w:r>
            <w:r w:rsidR="003F7AB8">
              <w:t xml:space="preserve">patentovaných </w:t>
            </w:r>
            <w:r w:rsidR="00803424">
              <w:t xml:space="preserve">postupů a </w:t>
            </w:r>
            <w:r w:rsidR="003F7AB8">
              <w:t>řešení)</w:t>
            </w:r>
            <w:r w:rsidR="008B1AF5">
              <w:t xml:space="preserve">. </w:t>
            </w:r>
          </w:p>
          <w:p w:rsidR="003F7AB8" w:rsidRDefault="008B1AF5" w:rsidP="003F7AB8">
            <w:r>
              <w:t>I když při analýze materiálových vlastností student pracoval velmi samostatně, je nutné konstatovat</w:t>
            </w:r>
            <w:r w:rsidR="003F7AB8">
              <w:t>, že negativní skutečností je fakt, že Martinu Hrabovskému chyběl analytický přístup k získaným datům a s tím spojená zpětná vazba k upravě zkušebních či laboratorních zpracovatelských podmínek.</w:t>
            </w:r>
            <w:r>
              <w:t xml:space="preserve"> </w:t>
            </w:r>
          </w:p>
          <w:p w:rsidR="00803424" w:rsidRDefault="00803424" w:rsidP="003F7AB8">
            <w:r>
              <w:t>Přes všechna výše uvedená negativa doporučuji práci k obhajobě.</w:t>
            </w:r>
          </w:p>
          <w:p w:rsidR="00A3668A" w:rsidRPr="00A3668A" w:rsidRDefault="007E7A9D" w:rsidP="003F7AB8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F7AB8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3F7AB8">
        <w:t xml:space="preserve">e Vizovicích 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3F7AB8">
        <w:t>2. 6. 2017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1D" w:rsidRDefault="00DE2D1D" w:rsidP="006D48B2">
      <w:pPr>
        <w:spacing w:after="0" w:line="240" w:lineRule="auto"/>
      </w:pPr>
      <w:r>
        <w:separator/>
      </w:r>
    </w:p>
  </w:endnote>
  <w:endnote w:type="continuationSeparator" w:id="0">
    <w:p w:rsidR="00DE2D1D" w:rsidRDefault="00DE2D1D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03018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03018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1D" w:rsidRDefault="00DE2D1D" w:rsidP="006D48B2">
      <w:pPr>
        <w:spacing w:after="0" w:line="240" w:lineRule="auto"/>
      </w:pPr>
      <w:r>
        <w:separator/>
      </w:r>
    </w:p>
  </w:footnote>
  <w:footnote w:type="continuationSeparator" w:id="0">
    <w:p w:rsidR="00DE2D1D" w:rsidRDefault="00DE2D1D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3018E"/>
    <w:rsid w:val="000B455E"/>
    <w:rsid w:val="002507C0"/>
    <w:rsid w:val="002E0174"/>
    <w:rsid w:val="00302E60"/>
    <w:rsid w:val="003319CA"/>
    <w:rsid w:val="00372AD0"/>
    <w:rsid w:val="003F7AB8"/>
    <w:rsid w:val="00455546"/>
    <w:rsid w:val="005F2D24"/>
    <w:rsid w:val="006D48B2"/>
    <w:rsid w:val="00716CED"/>
    <w:rsid w:val="00735679"/>
    <w:rsid w:val="007E7A9D"/>
    <w:rsid w:val="00803424"/>
    <w:rsid w:val="008527D7"/>
    <w:rsid w:val="008B1AF5"/>
    <w:rsid w:val="00912611"/>
    <w:rsid w:val="00931154"/>
    <w:rsid w:val="009E628A"/>
    <w:rsid w:val="00A3668A"/>
    <w:rsid w:val="00A854F6"/>
    <w:rsid w:val="00BB2A5C"/>
    <w:rsid w:val="00C701AC"/>
    <w:rsid w:val="00D465A9"/>
    <w:rsid w:val="00D91E54"/>
    <w:rsid w:val="00D9546B"/>
    <w:rsid w:val="00DE2D1D"/>
    <w:rsid w:val="00E41800"/>
    <w:rsid w:val="00E84A1B"/>
    <w:rsid w:val="00E93976"/>
    <w:rsid w:val="00F235C0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A1473-5133-4D49-A2F8-ED2551E3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2017-06-05T06:46:00Z</dcterms:created>
  <dcterms:modified xsi:type="dcterms:W3CDTF">2017-06-05T06:46:00Z</dcterms:modified>
</cp:coreProperties>
</file>