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F0F5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2950">
        <w:rPr>
          <w:b/>
          <w:i/>
          <w:sz w:val="22"/>
          <w:szCs w:val="22"/>
        </w:rPr>
        <w:t>Aneta Michálková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F0F5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2950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2950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02950" w:rsidRPr="00A02950">
        <w:rPr>
          <w:b/>
          <w:i/>
          <w:sz w:val="22"/>
          <w:szCs w:val="22"/>
        </w:rPr>
        <w:t>Analýza spokojenosti zaměstnanců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950">
              <w:rPr>
                <w:b/>
                <w:snapToGrid w:val="0"/>
                <w:color w:val="000000"/>
              </w:rPr>
            </w:r>
            <w:r w:rsidR="005F0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950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950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950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950">
              <w:rPr>
                <w:b/>
                <w:snapToGrid w:val="0"/>
                <w:color w:val="000000"/>
              </w:rPr>
            </w:r>
            <w:r w:rsidR="005F0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950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950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950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950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76EF">
              <w:rPr>
                <w:b/>
                <w:snapToGrid w:val="0"/>
                <w:color w:val="000000"/>
              </w:rPr>
            </w:r>
            <w:r w:rsidR="005F0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76EF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76EF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76EF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b/>
                <w:snapToGrid w:val="0"/>
                <w:color w:val="000000"/>
              </w:rPr>
            </w:r>
            <w:r w:rsidR="005F0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b/>
                <w:snapToGrid w:val="0"/>
                <w:color w:val="000000"/>
              </w:rPr>
            </w:r>
            <w:r w:rsidR="005F0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b/>
                <w:snapToGrid w:val="0"/>
                <w:color w:val="000000"/>
              </w:rPr>
            </w:r>
            <w:r w:rsidR="005F0F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2554">
              <w:rPr>
                <w:snapToGrid w:val="0"/>
                <w:color w:val="000000"/>
              </w:rPr>
            </w:r>
            <w:r w:rsidR="005F0F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A25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2554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B296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576EF">
        <w:rPr>
          <w:i/>
          <w:noProof/>
        </w:rPr>
        <w:t>Jedná se o velmi dobře zpracovanou práci zabývající se faktory, jež ovlivňují spokojenost a motivaci pracovníků vybrané firmy. Práce obsahuje jasně stanovené cíle a metody, které vedou k jejich naplnění. V teorii jsou shrnuty poznatky týkající se personálního řízení, motivace a organizační kultury. Objevují se zde odkazy na zajímavou zahraniční literaturu (viz např. Covey)</w:t>
      </w:r>
      <w:r w:rsidR="001E2595">
        <w:rPr>
          <w:i/>
          <w:noProof/>
        </w:rPr>
        <w:t>, ovšem trochu schází kritický pohled na jed</w:t>
      </w:r>
      <w:r w:rsidR="004B2768">
        <w:rPr>
          <w:i/>
          <w:noProof/>
        </w:rPr>
        <w:t>n</w:t>
      </w:r>
      <w:r w:rsidR="001E2595">
        <w:rPr>
          <w:i/>
          <w:noProof/>
        </w:rPr>
        <w:t>otlivé názorové stanoviska citovaných autorů.</w:t>
      </w:r>
      <w:r w:rsidR="004B2768">
        <w:rPr>
          <w:i/>
          <w:noProof/>
        </w:rPr>
        <w:t xml:space="preserve"> Jádrem analytická části práce je dotazníkové šetření. Tato část práce se svým obsahem, způsobem zpracování a vyhodnocením podobá diplomové práci. Autorka si dokonce stanovila hypotézy, jejichž platnost ověřovala na základě deskriptivní statistiky. </w:t>
      </w:r>
      <w:r w:rsidR="005B296A">
        <w:rPr>
          <w:i/>
          <w:noProof/>
        </w:rPr>
        <w:t>V návrhové části se objevuje řada podnětů, mimo jiné přenesení většího dílu pravomocí na řadové pracovníky při tvorbě a uzpůsobování pracovního prostředí, které navazují na informace plynoucí z kvantitativního výzkumu. Této části by ovšem prospělo, kdyby se jednotlivé návrhy podařilo více konkretizovat.</w:t>
      </w:r>
    </w:p>
    <w:p w:rsidR="005B296A" w:rsidRDefault="005B296A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BA532F" w:rsidRDefault="005B296A" w:rsidP="003E1491">
      <w:pPr>
        <w:rPr>
          <w:i/>
          <w:noProof/>
        </w:rPr>
      </w:pPr>
      <w:r>
        <w:rPr>
          <w:i/>
          <w:noProof/>
        </w:rPr>
        <w:t xml:space="preserve">1. V teorii označujete řízení lidských zdrojů za nejnovější přístup personálního řízení. Jak </w:t>
      </w:r>
      <w:r w:rsidR="00BA532F">
        <w:rPr>
          <w:i/>
          <w:noProof/>
        </w:rPr>
        <w:t>pojem řízení lidských zdrojů hodnotí vybraní autoři, např. Košturiak, Handy, Drucker, nebo Gary Hamel? Je uvedená terminologie (lidé = zdroje) vhodná vzhledem k povaze a důležitosti lidských bytostí v jednotlivých podnikových procesech?</w:t>
      </w:r>
      <w:r w:rsidR="004B2768">
        <w:rPr>
          <w:i/>
          <w:noProof/>
        </w:rPr>
        <w:t xml:space="preserve"> </w:t>
      </w:r>
    </w:p>
    <w:p w:rsidR="00BA532F" w:rsidRDefault="00BA532F" w:rsidP="003E1491">
      <w:pPr>
        <w:rPr>
          <w:i/>
          <w:noProof/>
        </w:rPr>
      </w:pPr>
      <w:r>
        <w:rPr>
          <w:i/>
          <w:noProof/>
        </w:rPr>
        <w:t>2. Lze považovat cíle a vize</w:t>
      </w:r>
      <w:r w:rsidR="005F0F50">
        <w:rPr>
          <w:i/>
          <w:noProof/>
        </w:rPr>
        <w:t xml:space="preserve"> dané</w:t>
      </w:r>
      <w:r>
        <w:rPr>
          <w:i/>
          <w:noProof/>
        </w:rPr>
        <w:t xml:space="preserve"> společnosti za motivační faktory? Formulujte stávající představy firmy do sdělení, které bude odpovídat významu sdílené vize.</w:t>
      </w:r>
    </w:p>
    <w:p w:rsidR="00DC219A" w:rsidRPr="00AE58C9" w:rsidRDefault="00BA532F" w:rsidP="003E1491">
      <w:pPr>
        <w:rPr>
          <w:i/>
        </w:rPr>
      </w:pPr>
      <w:r>
        <w:rPr>
          <w:i/>
          <w:noProof/>
        </w:rPr>
        <w:t>3. Proč se v hodnotách firmy neobjevuje kulturní aspekt související s nepochybným závazkem firmy k životnímu prostředí? Rekodifikujte programové prohlášení firmy o hodnoty, které jsou její součástí, a upravte stávající hodnoty firmy tak, aby lépe vyjadřovaly to, na čem firmě skutečně záleží a čeho si váží.</w:t>
      </w:r>
      <w:bookmarkStart w:id="8" w:name="_GoBack"/>
      <w:bookmarkEnd w:id="8"/>
      <w:r w:rsidR="005F0F5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2950" w:rsidRPr="00AE58C9">
        <w:rPr>
          <w:i/>
        </w:rPr>
      </w:r>
      <w:r w:rsidR="005F0F5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2950">
        <w:rPr>
          <w:i/>
        </w:rPr>
      </w:r>
      <w:r w:rsidR="005F0F5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02950">
        <w:rPr>
          <w:i/>
          <w:noProof/>
        </w:rPr>
        <w:t xml:space="preserve"> 24.5. 2017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F0F5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72" w:rsidRDefault="00940C72">
      <w:r>
        <w:separator/>
      </w:r>
    </w:p>
  </w:endnote>
  <w:endnote w:type="continuationSeparator" w:id="0">
    <w:p w:rsidR="00940C72" w:rsidRDefault="009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72" w:rsidRDefault="00940C72">
      <w:r>
        <w:separator/>
      </w:r>
    </w:p>
  </w:footnote>
  <w:footnote w:type="continuationSeparator" w:id="0">
    <w:p w:rsidR="00940C72" w:rsidRDefault="00940C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2595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276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96A"/>
    <w:rsid w:val="005B2F76"/>
    <w:rsid w:val="005C5600"/>
    <w:rsid w:val="005C64F3"/>
    <w:rsid w:val="005E1278"/>
    <w:rsid w:val="005F0F50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576EF"/>
    <w:rsid w:val="00971DE0"/>
    <w:rsid w:val="00983820"/>
    <w:rsid w:val="009B120D"/>
    <w:rsid w:val="009C0583"/>
    <w:rsid w:val="009C34E5"/>
    <w:rsid w:val="009C7C61"/>
    <w:rsid w:val="009D3840"/>
    <w:rsid w:val="00A0295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532F"/>
    <w:rsid w:val="00BF307F"/>
    <w:rsid w:val="00BF6B5D"/>
    <w:rsid w:val="00C2327A"/>
    <w:rsid w:val="00C30044"/>
    <w:rsid w:val="00C447A8"/>
    <w:rsid w:val="00C72298"/>
    <w:rsid w:val="00C9306F"/>
    <w:rsid w:val="00CA2554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2F407A-29C1-4C85-A07D-3A990C26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D5F268-D37F-4B67-8AAD-D5C489EE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Slinták</cp:lastModifiedBy>
  <cp:revision>4</cp:revision>
  <cp:lastPrinted>2014-07-24T08:52:00Z</cp:lastPrinted>
  <dcterms:created xsi:type="dcterms:W3CDTF">2017-05-24T08:30:00Z</dcterms:created>
  <dcterms:modified xsi:type="dcterms:W3CDTF">2017-05-24T10:51:00Z</dcterms:modified>
</cp:coreProperties>
</file>