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29C" w:rsidRPr="00C7529C" w:rsidRDefault="00C7529C" w:rsidP="00C7529C">
      <w:pPr>
        <w:spacing w:after="240" w:line="240" w:lineRule="auto"/>
        <w:jc w:val="center"/>
        <w:rPr>
          <w:rFonts w:ascii="Calibri" w:eastAsia="Times New Roman" w:hAnsi="Calibri" w:cs="Times New Roman"/>
          <w:b/>
          <w:sz w:val="32"/>
          <w:szCs w:val="32"/>
          <w:lang w:eastAsia="cs-CZ"/>
        </w:rPr>
      </w:pPr>
      <w:r w:rsidRPr="00C7529C">
        <w:rPr>
          <w:rFonts w:ascii="Calibri" w:eastAsia="Times New Roman" w:hAnsi="Calibri" w:cs="Times New Roman"/>
          <w:b/>
          <w:sz w:val="32"/>
          <w:szCs w:val="32"/>
          <w:lang w:eastAsia="cs-CZ"/>
        </w:rPr>
        <w:t>Hodnocení vedoucího diplomové práce</w:t>
      </w:r>
    </w:p>
    <w:tbl>
      <w:tblPr>
        <w:tblW w:w="9000" w:type="dxa"/>
        <w:tblInd w:w="108" w:type="dxa"/>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2160"/>
        <w:gridCol w:w="4786"/>
        <w:gridCol w:w="709"/>
        <w:gridCol w:w="1345"/>
      </w:tblGrid>
      <w:tr w:rsidR="00C7529C" w:rsidRPr="00C7529C" w:rsidTr="00DC6853">
        <w:tc>
          <w:tcPr>
            <w:tcW w:w="2160" w:type="dxa"/>
            <w:tcBorders>
              <w:top w:val="single" w:sz="12" w:space="0" w:color="auto"/>
            </w:tcBorders>
            <w:shd w:val="clear" w:color="auto" w:fill="F2F2F2"/>
          </w:tcPr>
          <w:p w:rsidR="00C7529C" w:rsidRPr="00C7529C" w:rsidRDefault="00C7529C" w:rsidP="00C7529C">
            <w:pPr>
              <w:spacing w:after="0" w:line="240" w:lineRule="auto"/>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Autor práce</w:t>
            </w:r>
          </w:p>
        </w:tc>
        <w:tc>
          <w:tcPr>
            <w:tcW w:w="6840" w:type="dxa"/>
            <w:gridSpan w:val="3"/>
            <w:tcBorders>
              <w:top w:val="single" w:sz="12" w:space="0" w:color="auto"/>
            </w:tcBorders>
          </w:tcPr>
          <w:p w:rsidR="00C7529C" w:rsidRPr="00C7529C" w:rsidRDefault="00C7529C" w:rsidP="00C7529C">
            <w:pPr>
              <w:spacing w:after="0" w:line="240" w:lineRule="auto"/>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Bc. Edita Procházková</w:t>
            </w:r>
          </w:p>
        </w:tc>
      </w:tr>
      <w:tr w:rsidR="00C7529C" w:rsidRPr="00C7529C" w:rsidTr="00DC6853">
        <w:tc>
          <w:tcPr>
            <w:tcW w:w="2160" w:type="dxa"/>
            <w:tcBorders>
              <w:bottom w:val="single" w:sz="4" w:space="0" w:color="A6A6A6"/>
            </w:tcBorders>
            <w:shd w:val="clear" w:color="auto" w:fill="F2F2F2"/>
          </w:tcPr>
          <w:p w:rsidR="00C7529C" w:rsidRPr="00C7529C" w:rsidRDefault="00C7529C" w:rsidP="00C7529C">
            <w:pPr>
              <w:spacing w:after="0" w:line="240" w:lineRule="auto"/>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Název prác</w:t>
            </w:r>
            <w:bookmarkStart w:id="0" w:name="_GoBack"/>
            <w:bookmarkEnd w:id="0"/>
            <w:r w:rsidRPr="00C7529C">
              <w:rPr>
                <w:rFonts w:ascii="Calibri" w:eastAsia="Times New Roman" w:hAnsi="Calibri" w:cs="Calibri"/>
                <w:sz w:val="24"/>
                <w:szCs w:val="24"/>
                <w:lang w:eastAsia="cs-CZ"/>
              </w:rPr>
              <w:t>e</w:t>
            </w:r>
          </w:p>
        </w:tc>
        <w:tc>
          <w:tcPr>
            <w:tcW w:w="6840" w:type="dxa"/>
            <w:gridSpan w:val="3"/>
          </w:tcPr>
          <w:p w:rsidR="00C7529C" w:rsidRPr="00C7529C" w:rsidRDefault="00C7529C" w:rsidP="00C7529C">
            <w:pPr>
              <w:spacing w:after="0" w:line="240" w:lineRule="auto"/>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Ženský a mužský hlas v rozhlasové reklamě</w:t>
            </w:r>
          </w:p>
        </w:tc>
      </w:tr>
      <w:tr w:rsidR="00C7529C" w:rsidRPr="00C7529C" w:rsidTr="00DC6853">
        <w:tc>
          <w:tcPr>
            <w:tcW w:w="2160" w:type="dxa"/>
            <w:tcBorders>
              <w:top w:val="single" w:sz="4" w:space="0" w:color="A6A6A6"/>
              <w:bottom w:val="single" w:sz="4" w:space="0" w:color="A6A6A6"/>
            </w:tcBorders>
            <w:shd w:val="clear" w:color="auto" w:fill="F2F2F2"/>
          </w:tcPr>
          <w:p w:rsidR="00C7529C" w:rsidRPr="00C7529C" w:rsidRDefault="00C7529C" w:rsidP="00C7529C">
            <w:pPr>
              <w:spacing w:after="0" w:line="240" w:lineRule="auto"/>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Obor/forma studia</w:t>
            </w:r>
          </w:p>
        </w:tc>
        <w:tc>
          <w:tcPr>
            <w:tcW w:w="4786" w:type="dxa"/>
          </w:tcPr>
          <w:p w:rsidR="00C7529C" w:rsidRPr="00C7529C" w:rsidRDefault="00C7529C" w:rsidP="00C7529C">
            <w:pPr>
              <w:spacing w:after="0" w:line="240" w:lineRule="auto"/>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MK KS</w:t>
            </w:r>
          </w:p>
        </w:tc>
        <w:tc>
          <w:tcPr>
            <w:tcW w:w="709" w:type="dxa"/>
            <w:tcBorders>
              <w:top w:val="single" w:sz="4" w:space="0" w:color="A6A6A6"/>
              <w:bottom w:val="single" w:sz="4" w:space="0" w:color="A6A6A6"/>
            </w:tcBorders>
            <w:shd w:val="clear" w:color="auto" w:fill="F2F2F2"/>
          </w:tcPr>
          <w:p w:rsidR="00C7529C" w:rsidRPr="00C7529C" w:rsidRDefault="00C7529C" w:rsidP="00C7529C">
            <w:pPr>
              <w:spacing w:after="0" w:line="240" w:lineRule="auto"/>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Rok</w:t>
            </w:r>
          </w:p>
        </w:tc>
        <w:tc>
          <w:tcPr>
            <w:tcW w:w="1345" w:type="dxa"/>
          </w:tcPr>
          <w:p w:rsidR="00C7529C" w:rsidRPr="00C7529C" w:rsidRDefault="00C7529C" w:rsidP="00C7529C">
            <w:pPr>
              <w:spacing w:after="0" w:line="240" w:lineRule="auto"/>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2015/2016</w:t>
            </w:r>
          </w:p>
        </w:tc>
      </w:tr>
      <w:tr w:rsidR="00C7529C" w:rsidRPr="00C7529C" w:rsidTr="00DC6853">
        <w:tc>
          <w:tcPr>
            <w:tcW w:w="2160" w:type="dxa"/>
            <w:tcBorders>
              <w:bottom w:val="single" w:sz="12" w:space="0" w:color="auto"/>
            </w:tcBorders>
            <w:shd w:val="clear" w:color="auto" w:fill="F2F2F2"/>
          </w:tcPr>
          <w:p w:rsidR="00C7529C" w:rsidRPr="00C7529C" w:rsidRDefault="00C7529C" w:rsidP="00C7529C">
            <w:pPr>
              <w:spacing w:after="0" w:line="240" w:lineRule="auto"/>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Autor posudku</w:t>
            </w:r>
          </w:p>
        </w:tc>
        <w:tc>
          <w:tcPr>
            <w:tcW w:w="6840" w:type="dxa"/>
            <w:gridSpan w:val="3"/>
            <w:tcBorders>
              <w:bottom w:val="single" w:sz="12" w:space="0" w:color="auto"/>
            </w:tcBorders>
          </w:tcPr>
          <w:p w:rsidR="00C7529C" w:rsidRPr="00C7529C" w:rsidRDefault="00C7529C" w:rsidP="00C7529C">
            <w:pPr>
              <w:spacing w:after="0" w:line="240" w:lineRule="auto"/>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 xml:space="preserve">PaedDr. Marcela </w:t>
            </w:r>
            <w:proofErr w:type="spellStart"/>
            <w:r w:rsidRPr="00C7529C">
              <w:rPr>
                <w:rFonts w:ascii="Calibri" w:eastAsia="Times New Roman" w:hAnsi="Calibri" w:cs="Calibri"/>
                <w:b/>
                <w:sz w:val="24"/>
                <w:szCs w:val="24"/>
                <w:lang w:eastAsia="cs-CZ"/>
              </w:rPr>
              <w:t>Göttlichová</w:t>
            </w:r>
            <w:proofErr w:type="spellEnd"/>
          </w:p>
        </w:tc>
      </w:tr>
    </w:tbl>
    <w:p w:rsidR="00C7529C" w:rsidRPr="00C7529C" w:rsidRDefault="00C7529C" w:rsidP="00C7529C">
      <w:pPr>
        <w:spacing w:after="0" w:line="240" w:lineRule="auto"/>
        <w:jc w:val="both"/>
        <w:rPr>
          <w:rFonts w:ascii="Calibri" w:eastAsia="Times New Roman" w:hAnsi="Calibri" w:cs="Calibri"/>
          <w:sz w:val="24"/>
          <w:szCs w:val="24"/>
          <w:lang w:eastAsia="cs-CZ"/>
        </w:rPr>
      </w:pPr>
    </w:p>
    <w:bookmarkStart w:id="1" w:name="_MON_1332850022"/>
    <w:bookmarkStart w:id="2" w:name="_MON_1332850151"/>
    <w:bookmarkStart w:id="3" w:name="_MON_1332850182"/>
    <w:bookmarkStart w:id="4" w:name="_MON_1332850323"/>
    <w:bookmarkStart w:id="5" w:name="_MON_1332850330"/>
    <w:bookmarkStart w:id="6" w:name="_MON_1332850382"/>
    <w:bookmarkStart w:id="7" w:name="_MON_1332850412"/>
    <w:bookmarkStart w:id="8" w:name="_MON_1332850434"/>
    <w:bookmarkStart w:id="9" w:name="_MON_1332850454"/>
    <w:bookmarkStart w:id="10" w:name="_MON_1332850828"/>
    <w:bookmarkStart w:id="11" w:name="_MON_1334675527"/>
    <w:bookmarkStart w:id="12" w:name="_MON_1334675836"/>
    <w:bookmarkStart w:id="13" w:name="_MON_1334675884"/>
    <w:bookmarkStart w:id="14" w:name="_MON_1334676345"/>
    <w:bookmarkStart w:id="15" w:name="_MON_1334676387"/>
    <w:bookmarkStart w:id="16" w:name="_MON_1335188663"/>
    <w:bookmarkStart w:id="17" w:name="_MON_1335189463"/>
    <w:bookmarkStart w:id="18" w:name="_MON_1336567768"/>
    <w:bookmarkStart w:id="19" w:name="_MON_1336568010"/>
    <w:bookmarkStart w:id="20" w:name="_MON_1336569207"/>
    <w:bookmarkStart w:id="21" w:name="_MON_1336569462"/>
    <w:bookmarkStart w:id="22" w:name="_MON_1336569602"/>
    <w:bookmarkStart w:id="23" w:name="_MON_1336569707"/>
    <w:bookmarkStart w:id="24" w:name="_MON_1336569710"/>
    <w:bookmarkStart w:id="25" w:name="_MON_1336569723"/>
    <w:bookmarkStart w:id="26" w:name="_MON_1336569737"/>
    <w:bookmarkStart w:id="27" w:name="_MON_1336569885"/>
    <w:bookmarkStart w:id="28" w:name="_MON_1336570037"/>
    <w:bookmarkStart w:id="29" w:name="_MON_1336574844"/>
    <w:bookmarkStart w:id="30" w:name="_MON_1336824645"/>
    <w:bookmarkStart w:id="31" w:name="_MON_1336824890"/>
    <w:bookmarkStart w:id="32" w:name="_MON_1336826773"/>
    <w:bookmarkStart w:id="33" w:name="_MON_1337070796"/>
    <w:bookmarkStart w:id="34" w:name="_MON_1337071463"/>
    <w:bookmarkStart w:id="35" w:name="_MON_1338811697"/>
    <w:bookmarkStart w:id="36" w:name="_MON_1338811926"/>
    <w:bookmarkStart w:id="37" w:name="_MON_1338812973"/>
    <w:bookmarkStart w:id="38" w:name="_MON_1338813343"/>
    <w:bookmarkStart w:id="39" w:name="_MON_1338813386"/>
    <w:bookmarkStart w:id="40" w:name="_MON_1343394148"/>
    <w:bookmarkStart w:id="41" w:name="_MON_1364913299"/>
    <w:bookmarkStart w:id="42" w:name="_MON_1364913932"/>
    <w:bookmarkStart w:id="43" w:name="_MON_1364914587"/>
    <w:bookmarkStart w:id="44" w:name="_MON_1366620866"/>
    <w:bookmarkStart w:id="45" w:name="_MON_1366621397"/>
    <w:bookmarkStart w:id="46" w:name="_MON_1366621611"/>
    <w:bookmarkStart w:id="47" w:name="_MON_1394448231"/>
    <w:bookmarkStart w:id="48" w:name="_MON_1394448643"/>
    <w:bookmarkStart w:id="49" w:name="_MON_1394448838"/>
    <w:bookmarkStart w:id="50" w:name="_MON_1394448863"/>
    <w:bookmarkStart w:id="51" w:name="_MON_1394448890"/>
    <w:bookmarkStart w:id="52" w:name="_MON_1394605234"/>
    <w:bookmarkStart w:id="53" w:name="_MON_1425718649"/>
    <w:bookmarkStart w:id="54" w:name="_MON_1425718884"/>
    <w:bookmarkStart w:id="55" w:name="_MON_1425718913"/>
    <w:bookmarkStart w:id="56" w:name="_MON_1425719005"/>
    <w:bookmarkStart w:id="57" w:name="_MON_1425719063"/>
    <w:bookmarkStart w:id="58" w:name="_MON_1425719119"/>
    <w:bookmarkStart w:id="59" w:name="_MON_1425719133"/>
    <w:bookmarkStart w:id="60" w:name="_MON_1425719143"/>
    <w:bookmarkStart w:id="61" w:name="_MON_14257191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C7529C" w:rsidRPr="00C7529C" w:rsidRDefault="00C7529C" w:rsidP="00C7529C">
      <w:pPr>
        <w:spacing w:after="0" w:line="240" w:lineRule="auto"/>
        <w:jc w:val="center"/>
        <w:rPr>
          <w:rFonts w:ascii="Calibri" w:eastAsia="Times New Roman" w:hAnsi="Calibri" w:cs="Calibri"/>
          <w:sz w:val="24"/>
          <w:szCs w:val="24"/>
          <w:lang w:eastAsia="cs-CZ"/>
        </w:rPr>
      </w:pPr>
      <w:r w:rsidRPr="00C7529C">
        <w:rPr>
          <w:rFonts w:ascii="Calibri" w:eastAsia="Times New Roman" w:hAnsi="Calibri" w:cs="Calibri"/>
          <w:sz w:val="24"/>
          <w:szCs w:val="24"/>
          <w:lang w:eastAsia="cs-CZ"/>
        </w:rPr>
        <w:object w:dxaOrig="7093" w:dyaOrig="3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8pt;height:177.6pt" o:ole="">
            <v:imagedata r:id="rId5" o:title=""/>
          </v:shape>
          <o:OLEObject Type="Embed" ProgID="Excel.Sheet.8" ShapeID="_x0000_i1025" DrawAspect="Content" ObjectID="_1524255504" r:id="rId6"/>
        </w:object>
      </w:r>
    </w:p>
    <w:p w:rsidR="00C7529C" w:rsidRPr="00C7529C" w:rsidRDefault="00C7529C" w:rsidP="00C7529C">
      <w:pPr>
        <w:tabs>
          <w:tab w:val="left" w:pos="2268"/>
        </w:tabs>
        <w:spacing w:before="120" w:after="60" w:line="240" w:lineRule="auto"/>
        <w:jc w:val="both"/>
        <w:rPr>
          <w:rFonts w:ascii="Calibri" w:eastAsia="Times New Roman" w:hAnsi="Calibri" w:cs="Calibri"/>
          <w:b/>
          <w:sz w:val="24"/>
          <w:szCs w:val="24"/>
          <w:lang w:eastAsia="cs-CZ"/>
        </w:rPr>
      </w:pPr>
    </w:p>
    <w:p w:rsidR="00C7529C" w:rsidRPr="00C7529C" w:rsidRDefault="00C7529C" w:rsidP="00C7529C">
      <w:pPr>
        <w:spacing w:before="120" w:after="60" w:line="240" w:lineRule="auto"/>
        <w:jc w:val="both"/>
        <w:outlineLvl w:val="0"/>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Na práci lze ocenit (silné stránky):</w:t>
      </w:r>
    </w:p>
    <w:p w:rsidR="00C7529C" w:rsidRPr="00C7529C" w:rsidRDefault="00C7529C" w:rsidP="00C7529C">
      <w:pPr>
        <w:spacing w:before="120" w:after="60" w:line="240" w:lineRule="auto"/>
        <w:jc w:val="both"/>
        <w:outlineLvl w:val="0"/>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Na práci hodnotím jednak kvalitu zdrojů a jejich využití v teoretické části textu, která tak společně s výsledky předchozích šetření představuje významnou teoretickou bázi, stejně tak kontinuitu teoretické části s praktickou částí práce, pro kterou autorka vhodně zvolila kvalitativní šetření, tentokrát orientované nikoli na recipienty rozhlasových reklamních spotů, ale na jejich tvůrce. Jelikož charakter práce nevyžaduje návrh projektu, autorka získané poznatky aplikovala odpovídajícím způsobem ve formě doporučení. Práce je přehledná, má logickou výstavbu a pozitivem je rovněž prezentace výsledků šetření v rámci PČ.</w:t>
      </w:r>
    </w:p>
    <w:p w:rsidR="00C7529C" w:rsidRPr="00C7529C" w:rsidRDefault="00C7529C" w:rsidP="00C7529C">
      <w:pPr>
        <w:spacing w:before="120" w:after="60" w:line="240" w:lineRule="auto"/>
        <w:jc w:val="both"/>
        <w:outlineLvl w:val="0"/>
        <w:rPr>
          <w:rFonts w:ascii="Calibri" w:eastAsia="Times New Roman" w:hAnsi="Calibri" w:cs="Calibri"/>
          <w:b/>
          <w:sz w:val="24"/>
          <w:szCs w:val="24"/>
          <w:lang w:eastAsia="cs-CZ"/>
        </w:rPr>
      </w:pPr>
    </w:p>
    <w:p w:rsidR="00C7529C" w:rsidRPr="00C7529C" w:rsidRDefault="00C7529C" w:rsidP="00C7529C">
      <w:pPr>
        <w:spacing w:before="120" w:after="60" w:line="240" w:lineRule="auto"/>
        <w:jc w:val="both"/>
        <w:outlineLvl w:val="0"/>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Výhrady, připomínky a náměty k práci (slabé stránky):</w:t>
      </w:r>
    </w:p>
    <w:p w:rsidR="00C7529C" w:rsidRPr="00C7529C" w:rsidRDefault="00C7529C" w:rsidP="00C7529C">
      <w:pPr>
        <w:tabs>
          <w:tab w:val="left" w:pos="2268"/>
        </w:tabs>
        <w:spacing w:before="120" w:after="60" w:line="240" w:lineRule="auto"/>
        <w:jc w:val="both"/>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Nemám připomínky.</w:t>
      </w:r>
    </w:p>
    <w:p w:rsidR="00C7529C" w:rsidRPr="00C7529C" w:rsidRDefault="00C7529C" w:rsidP="00C7529C">
      <w:pPr>
        <w:tabs>
          <w:tab w:val="left" w:pos="2268"/>
        </w:tabs>
        <w:spacing w:before="120" w:after="60" w:line="240" w:lineRule="auto"/>
        <w:jc w:val="both"/>
        <w:rPr>
          <w:rFonts w:ascii="Calibri" w:eastAsia="Times New Roman" w:hAnsi="Calibri" w:cs="Calibri"/>
          <w:sz w:val="24"/>
          <w:szCs w:val="24"/>
          <w:lang w:eastAsia="cs-CZ"/>
        </w:rPr>
      </w:pPr>
    </w:p>
    <w:p w:rsidR="00C7529C" w:rsidRPr="00C7529C" w:rsidRDefault="00C7529C" w:rsidP="00C7529C">
      <w:pPr>
        <w:tabs>
          <w:tab w:val="left" w:pos="2268"/>
        </w:tabs>
        <w:spacing w:before="120" w:after="60" w:line="240" w:lineRule="auto"/>
        <w:jc w:val="both"/>
        <w:rPr>
          <w:rFonts w:ascii="Calibri" w:eastAsia="Times New Roman" w:hAnsi="Calibri" w:cs="Calibri"/>
          <w:sz w:val="24"/>
          <w:szCs w:val="24"/>
          <w:lang w:eastAsia="cs-CZ"/>
        </w:rPr>
      </w:pPr>
      <w:r w:rsidRPr="00C7529C">
        <w:rPr>
          <w:rFonts w:ascii="Calibri" w:eastAsia="Times New Roman" w:hAnsi="Calibri" w:cs="Calibri"/>
          <w:b/>
          <w:sz w:val="24"/>
          <w:szCs w:val="24"/>
          <w:lang w:eastAsia="cs-CZ"/>
        </w:rPr>
        <w:t>Otázky k obhajobě:</w:t>
      </w:r>
    </w:p>
    <w:p w:rsidR="00C7529C" w:rsidRPr="00C7529C" w:rsidRDefault="00C7529C" w:rsidP="00C7529C">
      <w:pPr>
        <w:tabs>
          <w:tab w:val="left" w:pos="2268"/>
        </w:tabs>
        <w:spacing w:before="120" w:after="60" w:line="240" w:lineRule="auto"/>
        <w:jc w:val="both"/>
        <w:rPr>
          <w:rFonts w:ascii="Calibri" w:eastAsia="Times New Roman" w:hAnsi="Calibri" w:cs="Calibri"/>
          <w:sz w:val="24"/>
          <w:szCs w:val="24"/>
          <w:lang w:eastAsia="cs-CZ"/>
        </w:rPr>
      </w:pPr>
      <w:r w:rsidRPr="00C7529C">
        <w:rPr>
          <w:rFonts w:ascii="Calibri" w:eastAsia="Times New Roman" w:hAnsi="Calibri" w:cs="Calibri"/>
          <w:sz w:val="24"/>
          <w:szCs w:val="24"/>
          <w:lang w:eastAsia="cs-CZ"/>
        </w:rPr>
        <w:t>Co pro Vás bylo stimulem ke změně pohledu na rozhlasovou reklamu v konfrontaci s bakalářskou prací a jaké zjištění v kontinuitě s tématem práce bylo pro Vás na základě předchozích zkušeností nejvíce překvapivé?</w:t>
      </w:r>
    </w:p>
    <w:p w:rsidR="00C7529C" w:rsidRPr="00C7529C" w:rsidRDefault="00C7529C" w:rsidP="00C7529C">
      <w:pPr>
        <w:tabs>
          <w:tab w:val="left" w:pos="2268"/>
        </w:tabs>
        <w:spacing w:before="120" w:after="60" w:line="240" w:lineRule="auto"/>
        <w:jc w:val="both"/>
        <w:rPr>
          <w:rFonts w:ascii="Calibri" w:eastAsia="Times New Roman" w:hAnsi="Calibri" w:cs="Calibri"/>
          <w:sz w:val="24"/>
          <w:szCs w:val="24"/>
          <w:lang w:eastAsia="cs-CZ"/>
        </w:rPr>
      </w:pPr>
    </w:p>
    <w:p w:rsidR="00C7529C" w:rsidRPr="00C7529C" w:rsidRDefault="00C7529C" w:rsidP="00C7529C">
      <w:pPr>
        <w:tabs>
          <w:tab w:val="left" w:pos="2268"/>
        </w:tabs>
        <w:spacing w:before="120" w:after="60" w:line="240" w:lineRule="auto"/>
        <w:ind w:left="720"/>
        <w:jc w:val="both"/>
        <w:rPr>
          <w:rFonts w:ascii="Calibri" w:eastAsia="Times New Roman" w:hAnsi="Calibri" w:cs="Calibri"/>
          <w:sz w:val="24"/>
          <w:szCs w:val="24"/>
          <w:lang w:eastAsia="cs-CZ"/>
        </w:rPr>
      </w:pPr>
    </w:p>
    <w:p w:rsidR="00C7529C" w:rsidRPr="00C7529C" w:rsidRDefault="00C7529C" w:rsidP="00C7529C">
      <w:pPr>
        <w:tabs>
          <w:tab w:val="left" w:pos="2268"/>
        </w:tabs>
        <w:spacing w:before="120" w:after="60" w:line="240" w:lineRule="auto"/>
        <w:jc w:val="both"/>
        <w:rPr>
          <w:rFonts w:ascii="Calibri" w:eastAsia="Times New Roman" w:hAnsi="Calibri" w:cs="Calibri"/>
          <w:b/>
          <w:sz w:val="24"/>
          <w:szCs w:val="24"/>
          <w:lang w:eastAsia="cs-CZ"/>
        </w:rPr>
      </w:pPr>
      <w:r w:rsidRPr="00C7529C">
        <w:rPr>
          <w:rFonts w:ascii="Calibri" w:eastAsia="Times New Roman" w:hAnsi="Calibri" w:cs="Calibri"/>
          <w:b/>
          <w:sz w:val="24"/>
          <w:szCs w:val="24"/>
          <w:lang w:eastAsia="cs-CZ"/>
        </w:rPr>
        <w:t xml:space="preserve">Ve Zlíně dne </w:t>
      </w:r>
      <w:r w:rsidRPr="00C7529C">
        <w:rPr>
          <w:rFonts w:ascii="Calibri" w:eastAsia="Times New Roman" w:hAnsi="Calibri" w:cs="Calibri"/>
          <w:sz w:val="24"/>
          <w:szCs w:val="24"/>
          <w:lang w:eastAsia="cs-CZ"/>
        </w:rPr>
        <w:t>5. května 2016</w:t>
      </w:r>
      <w:r w:rsidRPr="00C7529C">
        <w:rPr>
          <w:rFonts w:ascii="Calibri" w:eastAsia="Times New Roman" w:hAnsi="Calibri" w:cs="Calibri"/>
          <w:b/>
          <w:sz w:val="24"/>
          <w:szCs w:val="24"/>
          <w:lang w:eastAsia="cs-CZ"/>
        </w:rPr>
        <w:tab/>
      </w:r>
      <w:r w:rsidRPr="00C7529C">
        <w:rPr>
          <w:rFonts w:ascii="Calibri" w:eastAsia="Times New Roman" w:hAnsi="Calibri" w:cs="Calibri"/>
          <w:b/>
          <w:sz w:val="24"/>
          <w:szCs w:val="24"/>
          <w:lang w:eastAsia="cs-CZ"/>
        </w:rPr>
        <w:tab/>
      </w:r>
      <w:r w:rsidRPr="00C7529C">
        <w:rPr>
          <w:rFonts w:ascii="Calibri" w:eastAsia="Times New Roman" w:hAnsi="Calibri" w:cs="Calibri"/>
          <w:b/>
          <w:sz w:val="24"/>
          <w:szCs w:val="24"/>
          <w:lang w:eastAsia="cs-CZ"/>
        </w:rPr>
        <w:tab/>
      </w:r>
      <w:r w:rsidRPr="00C7529C">
        <w:rPr>
          <w:rFonts w:ascii="Calibri" w:eastAsia="Times New Roman" w:hAnsi="Calibri" w:cs="Calibri"/>
          <w:b/>
          <w:sz w:val="24"/>
          <w:szCs w:val="24"/>
          <w:lang w:eastAsia="cs-CZ"/>
        </w:rPr>
        <w:tab/>
        <w:t xml:space="preserve">Podpis: </w:t>
      </w:r>
    </w:p>
    <w:p w:rsidR="00AE0DE6" w:rsidRDefault="00AE0DE6"/>
    <w:sectPr w:rsidR="00AE0DE6" w:rsidSect="003173DD">
      <w:headerReference w:type="default" r:id="rId7"/>
      <w:footerReference w:type="even" r:id="rId8"/>
      <w:footerReference w:type="default" r:id="rId9"/>
      <w:pgSz w:w="11906" w:h="16838" w:code="9"/>
      <w:pgMar w:top="1701" w:right="1418" w:bottom="1134" w:left="1418"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1" w:rsidRDefault="00C7529C"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C7529C" w:rsidP="00B559B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1" w:rsidRPr="00B559B0" w:rsidRDefault="00C7529C"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C7529C"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341" w:rsidRDefault="00C7529C">
    <w:pPr>
      <w:pStyle w:val="Zhlav"/>
    </w:pPr>
    <w:r>
      <w:rPr>
        <w:noProof/>
        <w:lang w:eastAsia="cs-CZ"/>
      </w:rPr>
      <w:drawing>
        <wp:inline distT="0" distB="0" distL="0" distR="0">
          <wp:extent cx="2743200" cy="403860"/>
          <wp:effectExtent l="0" t="0" r="0" b="0"/>
          <wp:docPr id="1" name="Obrázek 1"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38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9C"/>
    <w:rsid w:val="00063475"/>
    <w:rsid w:val="009B0910"/>
    <w:rsid w:val="00AE0DE6"/>
    <w:rsid w:val="00C752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C7529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7529C"/>
  </w:style>
  <w:style w:type="paragraph" w:styleId="Zpat">
    <w:name w:val="footer"/>
    <w:basedOn w:val="Normln"/>
    <w:link w:val="ZpatChar"/>
    <w:rsid w:val="00C7529C"/>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C7529C"/>
    <w:rPr>
      <w:rFonts w:ascii="Times New Roman" w:eastAsia="Times New Roman" w:hAnsi="Times New Roman" w:cs="Times New Roman"/>
      <w:sz w:val="20"/>
      <w:szCs w:val="20"/>
      <w:lang w:eastAsia="cs-CZ"/>
    </w:rPr>
  </w:style>
  <w:style w:type="character" w:styleId="slostrnky">
    <w:name w:val="page number"/>
    <w:basedOn w:val="Standardnpsmoodstavce"/>
    <w:rsid w:val="00C75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C7529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7529C"/>
  </w:style>
  <w:style w:type="paragraph" w:styleId="Zpat">
    <w:name w:val="footer"/>
    <w:basedOn w:val="Normln"/>
    <w:link w:val="ZpatChar"/>
    <w:rsid w:val="00C7529C"/>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rsid w:val="00C7529C"/>
    <w:rPr>
      <w:rFonts w:ascii="Times New Roman" w:eastAsia="Times New Roman" w:hAnsi="Times New Roman" w:cs="Times New Roman"/>
      <w:sz w:val="20"/>
      <w:szCs w:val="20"/>
      <w:lang w:eastAsia="cs-CZ"/>
    </w:rPr>
  </w:style>
  <w:style w:type="character" w:styleId="slostrnky">
    <w:name w:val="page number"/>
    <w:basedOn w:val="Standardnpsmoodstavce"/>
    <w:rsid w:val="00C75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Excel_97-2003_Worksheet1.xls"/><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1064</Characters>
  <Application>Microsoft Office Word</Application>
  <DocSecurity>0</DocSecurity>
  <Lines>8</Lines>
  <Paragraphs>2</Paragraphs>
  <ScaleCrop>false</ScaleCrop>
  <Company>UTB ve Zline</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FMK</dc:creator>
  <cp:lastModifiedBy>FMK</cp:lastModifiedBy>
  <cp:revision>1</cp:revision>
  <dcterms:created xsi:type="dcterms:W3CDTF">2016-05-08T21:30:00Z</dcterms:created>
  <dcterms:modified xsi:type="dcterms:W3CDTF">2016-05-08T21:31:00Z</dcterms:modified>
</cp:coreProperties>
</file>