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B13A1E" w:rsidRDefault="00B13A1E" w:rsidP="008179F4">
            <w:pPr>
              <w:rPr>
                <w:b/>
              </w:rPr>
            </w:pPr>
            <w:r w:rsidRPr="00B13A1E">
              <w:rPr>
                <w:b/>
              </w:rPr>
              <w:t>PO</w:t>
            </w:r>
            <w:r w:rsidR="008179F4">
              <w:rPr>
                <w:b/>
              </w:rPr>
              <w:t>TŘEBY</w:t>
            </w:r>
            <w:r w:rsidRPr="00B13A1E">
              <w:rPr>
                <w:b/>
              </w:rPr>
              <w:t xml:space="preserve"> SENIORŮ </w:t>
            </w:r>
            <w:r w:rsidR="008179F4">
              <w:rPr>
                <w:b/>
              </w:rPr>
              <w:t>V DOMOVECH PRO SENIORY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8179F4" w:rsidP="008179F4">
            <w:r>
              <w:t>Eliška Petří</w:t>
            </w:r>
            <w:r w:rsidR="00B13A1E">
              <w:t>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B13A1E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8179F4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B13A1E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B70E09" w:rsidRDefault="005D079A" w:rsidP="007F31CD">
            <w:pPr>
              <w:jc w:val="center"/>
              <w:rPr>
                <w:b/>
              </w:rPr>
            </w:pPr>
            <w:r w:rsidRPr="00B70E0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1E46EB" w:rsidRDefault="001E46EB" w:rsidP="007F31CD">
            <w:pPr>
              <w:jc w:val="center"/>
              <w:rPr>
                <w:b/>
              </w:rPr>
            </w:pPr>
            <w:r w:rsidRPr="001E46EB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B70E09" w:rsidRDefault="005D079A" w:rsidP="007F31CD">
            <w:pPr>
              <w:jc w:val="center"/>
              <w:rPr>
                <w:b/>
              </w:rPr>
            </w:pPr>
            <w:r w:rsidRPr="00B70E0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B70E09" w:rsidRDefault="005D079A" w:rsidP="007F31CD">
            <w:pPr>
              <w:jc w:val="center"/>
              <w:rPr>
                <w:b/>
              </w:rPr>
            </w:pPr>
            <w:r w:rsidRPr="00B70E0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EA1A62" w:rsidRDefault="005D079A" w:rsidP="007F31CD">
            <w:pPr>
              <w:jc w:val="center"/>
              <w:rPr>
                <w:b/>
              </w:rPr>
            </w:pPr>
            <w:r w:rsidRPr="00EA1A62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EA1A62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1A62" w:rsidRDefault="005D079A" w:rsidP="007F31CD">
            <w:pPr>
              <w:jc w:val="center"/>
              <w:rPr>
                <w:b/>
              </w:rPr>
            </w:pPr>
            <w:r w:rsidRPr="00EA1A62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EA1A62" w:rsidRDefault="005D079A" w:rsidP="007F31CD">
            <w:pPr>
              <w:jc w:val="center"/>
              <w:rPr>
                <w:b/>
              </w:rPr>
            </w:pPr>
            <w:r w:rsidRPr="00EA1A62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1A62" w:rsidRDefault="005D079A" w:rsidP="007F31CD">
            <w:pPr>
              <w:jc w:val="center"/>
              <w:rPr>
                <w:b/>
              </w:rPr>
            </w:pPr>
            <w:r w:rsidRPr="00EA1A62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EA1A62" w:rsidRDefault="005D079A" w:rsidP="007F31CD">
            <w:pPr>
              <w:jc w:val="center"/>
              <w:rPr>
                <w:b/>
              </w:rPr>
            </w:pPr>
            <w:r w:rsidRPr="00EA1A62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1A62" w:rsidRDefault="005D079A" w:rsidP="007F31CD">
            <w:pPr>
              <w:jc w:val="center"/>
              <w:rPr>
                <w:b/>
              </w:rPr>
            </w:pPr>
            <w:r w:rsidRPr="00EA1A62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EA1A62" w:rsidRDefault="005D079A" w:rsidP="007F31CD">
            <w:pPr>
              <w:jc w:val="center"/>
              <w:rPr>
                <w:b/>
              </w:rPr>
            </w:pPr>
            <w:r w:rsidRPr="00EA1A62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1A62" w:rsidRDefault="005D079A" w:rsidP="007F31CD">
            <w:pPr>
              <w:jc w:val="center"/>
              <w:rPr>
                <w:b/>
              </w:rPr>
            </w:pPr>
            <w:r w:rsidRPr="00EA1A62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6A1B3B" w:rsidRDefault="005D079A" w:rsidP="007F31CD">
            <w:pPr>
              <w:jc w:val="center"/>
              <w:rPr>
                <w:b/>
              </w:rPr>
            </w:pPr>
            <w:r w:rsidRPr="006A1B3B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6A1B3B" w:rsidRDefault="005D079A" w:rsidP="007F31CD">
            <w:pPr>
              <w:jc w:val="center"/>
              <w:rPr>
                <w:b/>
              </w:rPr>
            </w:pPr>
            <w:r w:rsidRPr="006A1B3B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A1B3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1317452154"/>
                  </w:sdtPr>
                  <w:sdtEndPr/>
                  <w:sdtContent>
                    <w:r w:rsidR="006A1B3B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  <w:r w:rsidR="006A1B3B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DB08B7" w:rsidRDefault="00DB08B7" w:rsidP="007F31CD">
            <w:pPr>
              <w:jc w:val="center"/>
              <w:rPr>
                <w:b/>
              </w:rPr>
            </w:pPr>
            <w:r w:rsidRPr="00DB08B7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6A1B3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B8281C" w:rsidRDefault="005D079A" w:rsidP="007F31CD">
            <w:pPr>
              <w:jc w:val="center"/>
              <w:rPr>
                <w:b/>
              </w:rPr>
            </w:pPr>
            <w:r w:rsidRPr="00B8281C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B8281C" w:rsidRDefault="005D079A" w:rsidP="007F31CD">
            <w:pPr>
              <w:jc w:val="center"/>
              <w:rPr>
                <w:b/>
              </w:rPr>
            </w:pPr>
            <w:r w:rsidRPr="00B8281C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B8281C" w:rsidRDefault="005D079A" w:rsidP="007F31CD">
            <w:pPr>
              <w:jc w:val="center"/>
              <w:rPr>
                <w:b/>
              </w:rPr>
            </w:pPr>
            <w:r w:rsidRPr="00B8281C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DB08B7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DB08B7" w:rsidP="00B8281C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sdt>
                  <w:sdtPr>
                    <w:id w:val="1556821458"/>
                  </w:sdtPr>
                  <w:sdtEndPr/>
                  <w:sdtContent>
                    <w:r w:rsidR="00B8281C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DB08B7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Pr="002101EC" w:rsidRDefault="002101EC" w:rsidP="00CE013A">
            <w:pPr>
              <w:jc w:val="both"/>
            </w:pPr>
            <w:r>
              <w:t xml:space="preserve">      Bakalářská práce má rozsah 76 s. čistého textu, je doplněna 1 přílohou (dotazníkem). Práce je členěna na část teoretickou a praktickou, celkem obsahuje 8 kapitol.</w:t>
            </w:r>
            <w:r w:rsidR="00053709">
              <w:t xml:space="preserve"> Téma práce je vhodně zvolené, plně koresponduje se studovaným oborem. Autorka uvádí v seznamu použité literatury celkem 36 zdrojů, kde postrádám </w:t>
            </w:r>
            <w:r w:rsidR="00CE013A">
              <w:t xml:space="preserve">nejen </w:t>
            </w:r>
            <w:r w:rsidR="00053709">
              <w:t>zahraniční zdroj, který je uveden v zadání bakalářské práce</w:t>
            </w:r>
            <w:r w:rsidR="00CE013A">
              <w:t xml:space="preserve">, ale také </w:t>
            </w:r>
            <w:r w:rsidR="00CE013A">
              <w:lastRenderedPageBreak/>
              <w:t>další publikace, na které odkazuje (viz teoretická část)</w:t>
            </w:r>
            <w:r w:rsidR="00053709">
              <w:t>.</w:t>
            </w:r>
            <w:r w:rsidR="003023B9">
              <w:t xml:space="preserve"> Po jazykové stránce nacházím formulační chyby, ale i hrubky (např. abstrakt</w:t>
            </w:r>
            <w:r w:rsidR="00CE013A">
              <w:t>, s. 26</w:t>
            </w:r>
            <w:r w:rsidR="00414A23">
              <w:t>, s. 89</w:t>
            </w:r>
            <w:r w:rsidR="00CE013A">
              <w:t xml:space="preserve"> …</w:t>
            </w:r>
            <w:r w:rsidR="003023B9">
              <w:t>)</w:t>
            </w:r>
            <w:r w:rsidR="00CE013A">
              <w:t>.</w:t>
            </w:r>
            <w:r w:rsidR="00F4737B">
              <w:t xml:space="preserve"> Po technické stránce nedostatky (např. na s. 65, 81 nedodržené doporučené řádkování…).</w:t>
            </w:r>
            <w:r w:rsidR="002F3D22">
              <w:t xml:space="preserve"> Přesto, že autorka započala svou práci v akademickém roce 2014/2015, nevyužila </w:t>
            </w:r>
            <w:r w:rsidR="009B2C28">
              <w:t xml:space="preserve">čas, ani </w:t>
            </w:r>
            <w:r w:rsidR="002F3D22">
              <w:t xml:space="preserve">možností konzultace s vedoucí, </w:t>
            </w:r>
            <w:r w:rsidR="005A3300">
              <w:t xml:space="preserve">to </w:t>
            </w:r>
            <w:r w:rsidR="002F3D22">
              <w:t>se částečně odrazilo v celkovém výsledku.</w:t>
            </w:r>
            <w:r w:rsidR="009B2C28">
              <w:t xml:space="preserve"> </w:t>
            </w:r>
          </w:p>
          <w:p w:rsidR="004D114B" w:rsidRDefault="009B2C28" w:rsidP="004D114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5A3300" w:rsidRDefault="009B2C28" w:rsidP="009B2C28">
            <w:pPr>
              <w:jc w:val="both"/>
            </w:pPr>
            <w:r w:rsidRPr="009B2C28">
              <w:t xml:space="preserve">     Teoretická</w:t>
            </w:r>
            <w:r>
              <w:t xml:space="preserve"> část je přehledně rozčleněna do čtyř kapitol, které na sebe logicky navazují, </w:t>
            </w:r>
            <w:r>
              <w:br/>
              <w:t>po obsahové stránce hodnotím velmi pozitivně</w:t>
            </w:r>
            <w:r w:rsidR="008A6016">
              <w:t xml:space="preserve">, </w:t>
            </w:r>
            <w:r w:rsidR="00B70E09">
              <w:t xml:space="preserve">autorka se opírá o aktuální zdroje - </w:t>
            </w:r>
            <w:r w:rsidR="008A6016">
              <w:t>teoretická část tvoří komplexní rámec pro část</w:t>
            </w:r>
            <w:r w:rsidR="00B70E09">
              <w:t xml:space="preserve"> praktickou</w:t>
            </w:r>
            <w:r w:rsidR="008A6016">
              <w:t xml:space="preserve">. </w:t>
            </w:r>
            <w:r w:rsidR="00FD0FA0">
              <w:t xml:space="preserve">Hezky je zpracovaná podkapitola 2.3 </w:t>
            </w:r>
            <w:r w:rsidR="00FD0FA0" w:rsidRPr="00FD0FA0">
              <w:rPr>
                <w:i/>
              </w:rPr>
              <w:t>Saturace potřeb seniorů v domovech pro seniory</w:t>
            </w:r>
            <w:r w:rsidR="00FD0FA0">
              <w:t>. S</w:t>
            </w:r>
            <w:r w:rsidR="00364A74">
              <w:t>hledávám velké nedostatky v odkazech na zdroje</w:t>
            </w:r>
            <w:r w:rsidR="0099483E">
              <w:t xml:space="preserve"> – autorka odkazuje na zdroje, které </w:t>
            </w:r>
            <w:r w:rsidR="0099483E" w:rsidRPr="005A3300">
              <w:rPr>
                <w:b/>
              </w:rPr>
              <w:t>nejsou uvedeny</w:t>
            </w:r>
            <w:r w:rsidR="0099483E">
              <w:t xml:space="preserve"> v seznamu použité literatury (např. s. 22 Trachtová a kol., 2013; s. 29 Krištofová, 2006; s. 30 </w:t>
            </w:r>
            <w:proofErr w:type="spellStart"/>
            <w:r w:rsidR="0099483E">
              <w:t>Dratva</w:t>
            </w:r>
            <w:proofErr w:type="spellEnd"/>
            <w:r w:rsidR="0099483E">
              <w:t>, 2008; s. 35 Svobodová, 2008…)</w:t>
            </w:r>
            <w:r w:rsidR="00DB08B7">
              <w:t xml:space="preserve"> nebo</w:t>
            </w:r>
            <w:r w:rsidR="0099483E">
              <w:t xml:space="preserve"> odkaz na zdroj se liší (např. s. 23 </w:t>
            </w:r>
            <w:proofErr w:type="spellStart"/>
            <w:r w:rsidR="0099483E">
              <w:t>Vidovičová</w:t>
            </w:r>
            <w:proofErr w:type="spellEnd"/>
            <w:r w:rsidR="0099483E">
              <w:t xml:space="preserve">, 2006 – v seznamu jen </w:t>
            </w:r>
            <w:r w:rsidR="0099483E" w:rsidRPr="00DB08B7">
              <w:rPr>
                <w:b/>
              </w:rPr>
              <w:t>2008</w:t>
            </w:r>
            <w:r w:rsidR="0099483E">
              <w:t xml:space="preserve">; s. 31 Dvořáčková, 2013 – v seznamu </w:t>
            </w:r>
            <w:r w:rsidR="0099483E" w:rsidRPr="00DB08B7">
              <w:rPr>
                <w:b/>
              </w:rPr>
              <w:t>2012</w:t>
            </w:r>
            <w:r w:rsidR="0099483E">
              <w:t xml:space="preserve">; s. 37 Matoušek a kol., 2013 – v seznamu Matoušek </w:t>
            </w:r>
            <w:r w:rsidR="00FD0FA0">
              <w:t>a Křišťan, 2013; s. 35, 36 odkazy na zákony…).</w:t>
            </w:r>
          </w:p>
          <w:p w:rsidR="005A3300" w:rsidRDefault="005A3300" w:rsidP="009B2C28">
            <w:pPr>
              <w:jc w:val="both"/>
            </w:pPr>
          </w:p>
          <w:p w:rsidR="00FD0FA0" w:rsidRDefault="00FD0FA0" w:rsidP="009B2C28">
            <w:pPr>
              <w:jc w:val="both"/>
            </w:pPr>
            <w:r>
              <w:t xml:space="preserve">     Praktická část </w:t>
            </w:r>
            <w:r w:rsidR="00B70E09">
              <w:t xml:space="preserve">obsahuje </w:t>
            </w:r>
            <w:r>
              <w:t>tři kapitoly. Autorka stanovila tři cíle, použila techniku dotazníku, který byl originálně sestaven</w:t>
            </w:r>
            <w:r w:rsidR="00B345BE">
              <w:t>, ale pro seniory dost rozsáhlý</w:t>
            </w:r>
            <w:r w:rsidR="00B8281C">
              <w:t xml:space="preserve">. </w:t>
            </w:r>
            <w:r w:rsidR="00BD0FBF">
              <w:t>Jedno z</w:t>
            </w:r>
            <w:r w:rsidR="00DB08B7">
              <w:t> </w:t>
            </w:r>
            <w:r w:rsidR="00BD0FBF">
              <w:t>kritérií</w:t>
            </w:r>
            <w:r w:rsidR="00DB08B7">
              <w:t xml:space="preserve"> </w:t>
            </w:r>
            <w:r w:rsidR="006714B0">
              <w:t>pro</w:t>
            </w:r>
            <w:r w:rsidR="00BD0FBF">
              <w:t xml:space="preserve"> výběr respondentů byl pobyt v zařízení déle než 1 měsíc, myslím</w:t>
            </w:r>
            <w:r w:rsidR="006714B0">
              <w:t>,</w:t>
            </w:r>
            <w:r w:rsidR="00BD0FBF">
              <w:t xml:space="preserve"> že je </w:t>
            </w:r>
            <w:r w:rsidR="006714B0">
              <w:t xml:space="preserve">to </w:t>
            </w:r>
            <w:bookmarkStart w:id="0" w:name="_GoBack"/>
            <w:bookmarkEnd w:id="0"/>
            <w:r w:rsidR="00BD0FBF">
              <w:t>krátká doba</w:t>
            </w:r>
            <w:r w:rsidR="006714B0">
              <w:t xml:space="preserve"> na to, aby mohli věrohodně odpovědět </w:t>
            </w:r>
            <w:r w:rsidR="00DB08B7">
              <w:br/>
            </w:r>
            <w:r w:rsidR="006714B0">
              <w:t>na některé položky</w:t>
            </w:r>
            <w:r w:rsidR="00BD0FBF">
              <w:t xml:space="preserve"> </w:t>
            </w:r>
            <w:r w:rsidR="006714B0">
              <w:t>(</w:t>
            </w:r>
            <w:r w:rsidR="00BD0FBF">
              <w:t>adaptace na pobytové zařízení</w:t>
            </w:r>
            <w:r w:rsidR="006714B0">
              <w:t>).</w:t>
            </w:r>
            <w:r w:rsidR="00DB08B7">
              <w:t xml:space="preserve"> </w:t>
            </w:r>
            <w:r w:rsidR="00BD0FBF">
              <w:t>Š</w:t>
            </w:r>
            <w:r>
              <w:t xml:space="preserve">etření probíhalo ve třech domovech </w:t>
            </w:r>
            <w:r w:rsidR="00DB08B7">
              <w:br/>
            </w:r>
            <w:r>
              <w:t>pro seniory v</w:t>
            </w:r>
            <w:r w:rsidR="00BD0FBF">
              <w:t> ZK a dotazník vyplnilo celkem 88 seniorů.</w:t>
            </w:r>
            <w:r w:rsidR="006714B0">
              <w:t xml:space="preserve"> </w:t>
            </w:r>
            <w:r w:rsidR="00B345BE">
              <w:t>Zpracování výsledků výzkumu je tabelární, doplněno grafy a slovními komentáři. Není dodrženo doporučení, aby každá otázka byla uvedená</w:t>
            </w:r>
            <w:r w:rsidR="00DB08B7">
              <w:br/>
            </w:r>
            <w:r w:rsidR="00B345BE">
              <w:t>na nové straně</w:t>
            </w:r>
            <w:r w:rsidR="001D1636">
              <w:t>, tato část by se stala přehlednější</w:t>
            </w:r>
            <w:r w:rsidR="00B345BE">
              <w:t xml:space="preserve">. U otevřených otázek </w:t>
            </w:r>
            <w:r w:rsidR="001D1636">
              <w:t>(např. č. 7, 10</w:t>
            </w:r>
            <w:r w:rsidR="009620B1">
              <w:t>)</w:t>
            </w:r>
            <w:r w:rsidR="001D1636">
              <w:t xml:space="preserve">, </w:t>
            </w:r>
            <w:r w:rsidR="00B345BE">
              <w:t xml:space="preserve">mohly být odpovědi </w:t>
            </w:r>
            <w:r w:rsidR="001D1636">
              <w:t xml:space="preserve">zpracovány např. kódováním, nejen přepsány některé z nich. </w:t>
            </w:r>
          </w:p>
          <w:p w:rsidR="00FD0FA0" w:rsidRDefault="0099317F" w:rsidP="009B2C28">
            <w:pPr>
              <w:jc w:val="both"/>
            </w:pPr>
            <w:r>
              <w:t xml:space="preserve">V kapitole </w:t>
            </w:r>
            <w:r w:rsidRPr="0099317F">
              <w:rPr>
                <w:i/>
              </w:rPr>
              <w:t>7 Diskuse</w:t>
            </w:r>
            <w:r>
              <w:t xml:space="preserve"> je prezentace výsledků z dotazníkového šetření ve vztahu k cílům práce – tato část je </w:t>
            </w:r>
            <w:r w:rsidR="00B8281C">
              <w:t>hodně</w:t>
            </w:r>
            <w:r>
              <w:t xml:space="preserve"> rozsáhlá, autorka vlastně znovu přepisuje výsledky. </w:t>
            </w:r>
            <w:r w:rsidR="006A1B3B">
              <w:t xml:space="preserve">Schází nějaké shrnutí, to nenacházím ani v závěru. </w:t>
            </w:r>
            <w:r>
              <w:t>Postrádám vyjádření, zdali byly zpracovány práce na podobné téma, s jakými výsledky, je-li možné srovnat s výsledky tohoto výzkumu apod.</w:t>
            </w:r>
            <w:r w:rsidR="00B8281C">
              <w:t xml:space="preserve"> Doporučení pro praxi v kapitole 8 jsou velmi obecná.</w:t>
            </w:r>
            <w:r w:rsidR="006A1B3B">
              <w:t xml:space="preserve"> </w:t>
            </w:r>
          </w:p>
          <w:p w:rsidR="0099317F" w:rsidRDefault="0099317F" w:rsidP="009B2C28">
            <w:pPr>
              <w:jc w:val="both"/>
            </w:pPr>
          </w:p>
          <w:p w:rsidR="009B2C28" w:rsidRDefault="00A9207D" w:rsidP="006A1B3B">
            <w:pPr>
              <w:jc w:val="both"/>
            </w:pPr>
            <w:r>
              <w:t xml:space="preserve">      Bakalářská práce svým rozsahem i obsahem splňuje požadavky na bakalářskou práci, ale problém spatřuji </w:t>
            </w:r>
            <w:r w:rsidR="00DB08B7">
              <w:t xml:space="preserve">především </w:t>
            </w:r>
            <w:r>
              <w:t xml:space="preserve">v neuvedené literatuře v seznamu nebo rozdílnost v odkazu a </w:t>
            </w:r>
            <w:r w:rsidR="00DB08B7">
              <w:t xml:space="preserve">v </w:t>
            </w:r>
            <w:r>
              <w:t>seznamu.</w:t>
            </w:r>
            <w:r w:rsidR="00B8281C">
              <w:t xml:space="preserve"> </w:t>
            </w:r>
            <w:r w:rsidR="006A1B3B">
              <w:t xml:space="preserve">Není pochyb o významu této práce, již tím, že šetření proběhlo jistě respondenti ocenili, jak píše autorka, obohatilo to i ji. Postrádám však závěry. </w:t>
            </w:r>
            <w:r w:rsidR="00B8281C">
              <w:t>Přes výše uvedené nedostatky doporučuji k obhajobě.</w:t>
            </w:r>
          </w:p>
          <w:p w:rsidR="00414A23" w:rsidRPr="009B2C28" w:rsidRDefault="00414A23" w:rsidP="004D114B"/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B8281C" w:rsidRDefault="00B8281C" w:rsidP="00B8281C">
            <w:r>
              <w:t>Napadá Vás nějaká možnost (model), jak by mohly být do informací o klientovi zahrnuty zvyklosti, obyčeje apod., které mají velký vliv na uspokojování potřeb?</w:t>
            </w:r>
          </w:p>
          <w:p w:rsidR="00B8281C" w:rsidRPr="00B8281C" w:rsidRDefault="00B8281C" w:rsidP="00B8281C"/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DB08B7" w:rsidP="00B8281C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1814595294"/>
                      </w:sdtPr>
                      <w:sdtEndPr/>
                      <w:sdtContent>
                        <w:r w:rsidR="00B8281C">
                          <w:rPr>
                            <w:rFonts w:ascii="MS Gothic" w:eastAsia="MS Gothic" w:hAnsi="MS Gothic" w:hint="eastAsia"/>
                          </w:rPr>
                          <w:t>☒</w:t>
                        </w:r>
                      </w:sdtContent>
                    </w:sdt>
                    <w:r w:rsidR="00B8281C">
                      <w:rPr>
                        <w:rFonts w:ascii="MS Gothic" w:eastAsia="MS Gothic" w:hAnsi="MS Gothic" w:hint="eastAsia"/>
                      </w:rPr>
                      <w:t xml:space="preserve"> 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DB08B7" w:rsidP="00487D8D">
            <w:sdt>
              <w:sdtPr>
                <w:id w:val="196924604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DB08B7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DB08B7" w:rsidP="00414A23">
            <w:sdt>
              <w:sdtPr>
                <w:id w:val="1218784647"/>
              </w:sdtPr>
              <w:sdtEndPr/>
              <w:sdtContent>
                <w:sdt>
                  <w:sdtPr>
                    <w:id w:val="120191436"/>
                  </w:sdtPr>
                  <w:sdtEndPr/>
                  <w:sdtContent>
                    <w:r w:rsidR="00414A2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  <w:r w:rsidR="00414A23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DB08B7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DB08B7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DB08B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DB08B7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DB08B7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r w:rsidR="00D74FC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1E46EB">
              <w:t xml:space="preserve"> 27.</w:t>
            </w:r>
            <w:r w:rsidR="00282004">
              <w:t xml:space="preserve"> </w:t>
            </w:r>
            <w:r w:rsidR="001E46EB">
              <w:t>5.</w:t>
            </w:r>
            <w:r w:rsidR="00282004">
              <w:t xml:space="preserve"> </w:t>
            </w:r>
            <w:r w:rsidR="001E46EB">
              <w:t>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D74FC8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91" w:rsidRDefault="00EA3D91" w:rsidP="004C45B6">
      <w:pPr>
        <w:spacing w:after="0" w:line="240" w:lineRule="auto"/>
      </w:pPr>
      <w:r>
        <w:separator/>
      </w:r>
    </w:p>
  </w:endnote>
  <w:end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91" w:rsidRDefault="00EA3D91" w:rsidP="004C45B6">
      <w:pPr>
        <w:spacing w:after="0" w:line="240" w:lineRule="auto"/>
      </w:pPr>
      <w:r>
        <w:separator/>
      </w:r>
    </w:p>
  </w:footnote>
  <w:foot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53709"/>
    <w:rsid w:val="00077652"/>
    <w:rsid w:val="000905F0"/>
    <w:rsid w:val="00122C2B"/>
    <w:rsid w:val="00127679"/>
    <w:rsid w:val="00153ABC"/>
    <w:rsid w:val="00191F6D"/>
    <w:rsid w:val="001B148C"/>
    <w:rsid w:val="001D1636"/>
    <w:rsid w:val="001E46EB"/>
    <w:rsid w:val="002101EC"/>
    <w:rsid w:val="0021123E"/>
    <w:rsid w:val="002202E0"/>
    <w:rsid w:val="00252416"/>
    <w:rsid w:val="00274161"/>
    <w:rsid w:val="00274165"/>
    <w:rsid w:val="00282004"/>
    <w:rsid w:val="002A558B"/>
    <w:rsid w:val="002A7C9E"/>
    <w:rsid w:val="002F0377"/>
    <w:rsid w:val="002F3D22"/>
    <w:rsid w:val="003023B9"/>
    <w:rsid w:val="00332E2B"/>
    <w:rsid w:val="0033720E"/>
    <w:rsid w:val="00364A74"/>
    <w:rsid w:val="00384E64"/>
    <w:rsid w:val="003925D9"/>
    <w:rsid w:val="003C1A93"/>
    <w:rsid w:val="003C620F"/>
    <w:rsid w:val="003F7404"/>
    <w:rsid w:val="00414A23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503E0"/>
    <w:rsid w:val="00560FD5"/>
    <w:rsid w:val="00585D57"/>
    <w:rsid w:val="005A3300"/>
    <w:rsid w:val="005D079A"/>
    <w:rsid w:val="005E0759"/>
    <w:rsid w:val="005E4C88"/>
    <w:rsid w:val="00623491"/>
    <w:rsid w:val="00631D5B"/>
    <w:rsid w:val="00657562"/>
    <w:rsid w:val="00657971"/>
    <w:rsid w:val="0066559C"/>
    <w:rsid w:val="00667FD5"/>
    <w:rsid w:val="006714B0"/>
    <w:rsid w:val="006A1B3B"/>
    <w:rsid w:val="006C382C"/>
    <w:rsid w:val="00705FA6"/>
    <w:rsid w:val="00707EBF"/>
    <w:rsid w:val="0071495A"/>
    <w:rsid w:val="00721680"/>
    <w:rsid w:val="00730C11"/>
    <w:rsid w:val="00736BCD"/>
    <w:rsid w:val="00762BB0"/>
    <w:rsid w:val="00775912"/>
    <w:rsid w:val="007E5EF1"/>
    <w:rsid w:val="007F31CD"/>
    <w:rsid w:val="008179F4"/>
    <w:rsid w:val="008A6016"/>
    <w:rsid w:val="009246F8"/>
    <w:rsid w:val="009620B1"/>
    <w:rsid w:val="0098046A"/>
    <w:rsid w:val="0099317F"/>
    <w:rsid w:val="0099475D"/>
    <w:rsid w:val="0099483E"/>
    <w:rsid w:val="00996161"/>
    <w:rsid w:val="009B2C28"/>
    <w:rsid w:val="009C0BF9"/>
    <w:rsid w:val="00A32848"/>
    <w:rsid w:val="00A9207D"/>
    <w:rsid w:val="00AB7549"/>
    <w:rsid w:val="00AC785B"/>
    <w:rsid w:val="00B13A1E"/>
    <w:rsid w:val="00B24FCA"/>
    <w:rsid w:val="00B345BE"/>
    <w:rsid w:val="00B70E09"/>
    <w:rsid w:val="00B8281C"/>
    <w:rsid w:val="00BA17F7"/>
    <w:rsid w:val="00BA74A0"/>
    <w:rsid w:val="00BB256B"/>
    <w:rsid w:val="00BC2A63"/>
    <w:rsid w:val="00BD0FBF"/>
    <w:rsid w:val="00BE574B"/>
    <w:rsid w:val="00BF794A"/>
    <w:rsid w:val="00C0316C"/>
    <w:rsid w:val="00C61293"/>
    <w:rsid w:val="00C64D29"/>
    <w:rsid w:val="00CE013A"/>
    <w:rsid w:val="00D17808"/>
    <w:rsid w:val="00D64B8B"/>
    <w:rsid w:val="00D74FC8"/>
    <w:rsid w:val="00D82AEB"/>
    <w:rsid w:val="00DB08B7"/>
    <w:rsid w:val="00DB6634"/>
    <w:rsid w:val="00E45C65"/>
    <w:rsid w:val="00EA1A62"/>
    <w:rsid w:val="00EA3D91"/>
    <w:rsid w:val="00EF7BA3"/>
    <w:rsid w:val="00F25FA0"/>
    <w:rsid w:val="00F4737B"/>
    <w:rsid w:val="00F836E5"/>
    <w:rsid w:val="00F84405"/>
    <w:rsid w:val="00F97920"/>
    <w:rsid w:val="00FA4B70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57</cp:revision>
  <cp:lastPrinted>2015-09-02T08:37:00Z</cp:lastPrinted>
  <dcterms:created xsi:type="dcterms:W3CDTF">2016-01-04T22:22:00Z</dcterms:created>
  <dcterms:modified xsi:type="dcterms:W3CDTF">2016-05-30T10:19:00Z</dcterms:modified>
</cp:coreProperties>
</file>