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02" w:rsidRDefault="00BE3F02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07447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7447A">
              <w:rPr>
                <w:rFonts w:ascii="Calibri" w:hAnsi="Calibri" w:cs="Calibri"/>
                <w:b/>
                <w:sz w:val="24"/>
                <w:szCs w:val="24"/>
              </w:rPr>
              <w:t>David Svoboda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07447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7447A">
              <w:rPr>
                <w:rFonts w:ascii="Calibri" w:hAnsi="Calibri" w:cs="Calibri"/>
                <w:b/>
                <w:sz w:val="24"/>
                <w:szCs w:val="24"/>
              </w:rPr>
              <w:t>Mobilní aplikace jako nástroj prodeje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081F6D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E3F02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D959D2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41.25pt;height:174.75pt" o:ole="">
            <v:imagedata r:id="rId7" o:title=""/>
          </v:shape>
          <o:OLEObject Type="Embed" ProgID="Excel.Sheet.8" ShapeID="_x0000_i1032" DrawAspect="Content" ObjectID="_1523877216" r:id="rId8"/>
        </w:object>
      </w:r>
    </w:p>
    <w:p w:rsidR="00BE3F02" w:rsidRDefault="00BE3F0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BE3F02" w:rsidRDefault="00EE4B5B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EE4B5B">
        <w:rPr>
          <w:rFonts w:ascii="Calibri" w:hAnsi="Calibri" w:cs="Calibri"/>
          <w:sz w:val="24"/>
          <w:szCs w:val="24"/>
        </w:rPr>
        <w:t>Bakalářská práce výše uvedeného autora až na drobnosti zcela splňuje požadavky na naplnění akademické práce dané úrovně. Na práci zejména oceňuji vybrané téma</w:t>
      </w:r>
      <w:r w:rsidR="00C44A1A">
        <w:rPr>
          <w:rFonts w:ascii="Calibri" w:hAnsi="Calibri" w:cs="Calibri"/>
          <w:sz w:val="24"/>
          <w:szCs w:val="24"/>
        </w:rPr>
        <w:t xml:space="preserve"> a přístup autora a stejně tak i detailní zpracování některých dat z kvantitativního šetření.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C44A1A" w:rsidRPr="00EE4B5B" w:rsidRDefault="00C44A1A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BE3F02" w:rsidRDefault="008E5CB7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rámci teoretické části práce je lehce </w:t>
      </w:r>
      <w:r w:rsidR="000E6536">
        <w:rPr>
          <w:rFonts w:ascii="Calibri" w:hAnsi="Calibri" w:cs="Calibri"/>
          <w:sz w:val="24"/>
          <w:szCs w:val="24"/>
        </w:rPr>
        <w:t>nad využíván</w:t>
      </w:r>
      <w:r>
        <w:rPr>
          <w:rFonts w:ascii="Calibri" w:hAnsi="Calibri" w:cs="Calibri"/>
          <w:sz w:val="24"/>
          <w:szCs w:val="24"/>
        </w:rPr>
        <w:t xml:space="preserve"> knižní titul od Viktora Janoucha</w:t>
      </w:r>
      <w:r w:rsidR="000E6536">
        <w:rPr>
          <w:rFonts w:ascii="Calibri" w:hAnsi="Calibri" w:cs="Calibri"/>
          <w:sz w:val="24"/>
          <w:szCs w:val="24"/>
        </w:rPr>
        <w:t xml:space="preserve"> a celkový objem zdrojů je nižší</w:t>
      </w:r>
      <w:r>
        <w:rPr>
          <w:rFonts w:ascii="Calibri" w:hAnsi="Calibri" w:cs="Calibri"/>
          <w:sz w:val="24"/>
          <w:szCs w:val="24"/>
        </w:rPr>
        <w:t xml:space="preserve">. </w:t>
      </w:r>
      <w:r w:rsidR="000E6536">
        <w:rPr>
          <w:rFonts w:ascii="Calibri" w:hAnsi="Calibri" w:cs="Calibri"/>
          <w:sz w:val="24"/>
          <w:szCs w:val="24"/>
        </w:rPr>
        <w:t>Drobná výtka k</w:t>
      </w:r>
      <w:r>
        <w:rPr>
          <w:rFonts w:ascii="Calibri" w:hAnsi="Calibri" w:cs="Calibri"/>
          <w:sz w:val="24"/>
          <w:szCs w:val="24"/>
        </w:rPr>
        <w:t xml:space="preserve"> formální úprav</w:t>
      </w:r>
      <w:r w:rsidR="000E6536">
        <w:rPr>
          <w:rFonts w:ascii="Calibri" w:hAnsi="Calibri" w:cs="Calibri"/>
          <w:sz w:val="24"/>
          <w:szCs w:val="24"/>
        </w:rPr>
        <w:t>ě</w:t>
      </w:r>
      <w:r>
        <w:rPr>
          <w:rFonts w:ascii="Calibri" w:hAnsi="Calibri" w:cs="Calibri"/>
          <w:sz w:val="24"/>
          <w:szCs w:val="24"/>
        </w:rPr>
        <w:t xml:space="preserve"> obsahu</w:t>
      </w:r>
      <w:r w:rsidR="00EE4B5B">
        <w:rPr>
          <w:rFonts w:ascii="Calibri" w:hAnsi="Calibri" w:cs="Calibri"/>
          <w:sz w:val="24"/>
          <w:szCs w:val="24"/>
        </w:rPr>
        <w:t xml:space="preserve"> a v některých pasážích k  stylistice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8C4ED5" w:rsidRDefault="008C4ED5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627AE3" w:rsidRDefault="00627AE3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Práci doporučuji k obhajobě s celkovým hodnocením A – výborně. </w:t>
      </w:r>
      <w:bookmarkStart w:id="61" w:name="_GoBack"/>
      <w:bookmarkEnd w:id="61"/>
    </w:p>
    <w:p w:rsidR="00627AE3" w:rsidRDefault="00627AE3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BE3F02" w:rsidRDefault="008C4ED5" w:rsidP="008C4ED5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Jaké další metody byste použil při ověření výstupů z Vašeho šetření? </w:t>
      </w:r>
    </w:p>
    <w:p w:rsidR="00D959D2" w:rsidRDefault="00EE4B5B" w:rsidP="008C4ED5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---</w:t>
      </w:r>
    </w:p>
    <w:p w:rsidR="00627AE3" w:rsidRDefault="00627AE3" w:rsidP="008C4ED5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--- </w:t>
      </w:r>
    </w:p>
    <w:p w:rsidR="00627AE3" w:rsidRPr="00627AE3" w:rsidRDefault="00627AE3" w:rsidP="00627AE3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871001">
        <w:rPr>
          <w:rFonts w:ascii="Calibri" w:hAnsi="Calibri" w:cs="Calibri"/>
          <w:sz w:val="24"/>
          <w:szCs w:val="24"/>
        </w:rPr>
        <w:t>04</w:t>
      </w:r>
      <w:r w:rsidR="00BE3F02">
        <w:rPr>
          <w:rFonts w:ascii="Calibri" w:hAnsi="Calibri" w:cs="Calibri"/>
          <w:sz w:val="24"/>
          <w:szCs w:val="24"/>
        </w:rPr>
        <w:t>. 0</w:t>
      </w:r>
      <w:r w:rsidR="00871001">
        <w:rPr>
          <w:rFonts w:ascii="Calibri" w:hAnsi="Calibri" w:cs="Calibri"/>
          <w:sz w:val="24"/>
          <w:szCs w:val="24"/>
        </w:rPr>
        <w:t>5</w:t>
      </w:r>
      <w:r w:rsidR="00BE3F02">
        <w:rPr>
          <w:rFonts w:ascii="Calibri" w:hAnsi="Calibri" w:cs="Calibri"/>
          <w:sz w:val="24"/>
          <w:szCs w:val="24"/>
        </w:rPr>
        <w:t>.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EA8" w:rsidRDefault="005A1EA8">
      <w:r>
        <w:separator/>
      </w:r>
    </w:p>
  </w:endnote>
  <w:endnote w:type="continuationSeparator" w:id="0">
    <w:p w:rsidR="005A1EA8" w:rsidRDefault="005A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EA8" w:rsidRDefault="005A1EA8">
      <w:r>
        <w:separator/>
      </w:r>
    </w:p>
  </w:footnote>
  <w:footnote w:type="continuationSeparator" w:id="0">
    <w:p w:rsidR="005A1EA8" w:rsidRDefault="005A1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D53E3"/>
    <w:multiLevelType w:val="hybridMultilevel"/>
    <w:tmpl w:val="DF1E1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7447A"/>
    <w:rsid w:val="00081F6D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653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A1EA8"/>
    <w:rsid w:val="005D6260"/>
    <w:rsid w:val="005E1DEF"/>
    <w:rsid w:val="005F65E0"/>
    <w:rsid w:val="00600872"/>
    <w:rsid w:val="00621FE1"/>
    <w:rsid w:val="0062665E"/>
    <w:rsid w:val="00627031"/>
    <w:rsid w:val="00627AE3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D3D60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71001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C4ED5"/>
    <w:rsid w:val="008E5CB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3F02"/>
    <w:rsid w:val="00BE5B19"/>
    <w:rsid w:val="00BF11F1"/>
    <w:rsid w:val="00C10AE5"/>
    <w:rsid w:val="00C44A1A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959D2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E4B5B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B715A0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8C4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TS</cp:lastModifiedBy>
  <cp:revision>7</cp:revision>
  <cp:lastPrinted>2010-04-15T13:27:00Z</cp:lastPrinted>
  <dcterms:created xsi:type="dcterms:W3CDTF">2016-03-29T10:04:00Z</dcterms:created>
  <dcterms:modified xsi:type="dcterms:W3CDTF">2016-05-04T12:27:00Z</dcterms:modified>
</cp:coreProperties>
</file>